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8476" w14:textId="5E7EB553" w:rsidR="00CB595A" w:rsidRPr="006049EF" w:rsidRDefault="00F41D4E" w:rsidP="00CB595A">
      <w:pPr>
        <w:jc w:val="center"/>
        <w:rPr>
          <w:rFonts w:ascii="Times New Roman" w:hAnsi="Times New Roman" w:cs="Times New Roman"/>
          <w:sz w:val="24"/>
          <w:szCs w:val="24"/>
        </w:rPr>
      </w:pPr>
      <w:r w:rsidRPr="006049EF">
        <w:rPr>
          <w:rFonts w:ascii="Times New Roman" w:hAnsi="Times New Roman" w:cs="Times New Roman"/>
          <w:sz w:val="24"/>
          <w:szCs w:val="24"/>
        </w:rPr>
        <w:t xml:space="preserve">ORDINANCE NO. </w:t>
      </w:r>
      <w:r w:rsidR="0078254F">
        <w:rPr>
          <w:rFonts w:ascii="Times New Roman" w:hAnsi="Times New Roman" w:cs="Times New Roman"/>
          <w:sz w:val="24"/>
          <w:szCs w:val="24"/>
        </w:rPr>
        <w:t>1156</w:t>
      </w:r>
    </w:p>
    <w:p w14:paraId="4B3E50B9" w14:textId="08AFE893" w:rsidR="00CA07E3" w:rsidRPr="006049EF" w:rsidRDefault="00CA07E3" w:rsidP="00851A7D">
      <w:pPr>
        <w:jc w:val="both"/>
        <w:rPr>
          <w:rFonts w:ascii="Times New Roman" w:hAnsi="Times New Roman" w:cs="Times New Roman"/>
          <w:b/>
          <w:sz w:val="24"/>
          <w:szCs w:val="24"/>
        </w:rPr>
      </w:pPr>
      <w:r w:rsidRPr="006049EF">
        <w:rPr>
          <w:rFonts w:ascii="Times New Roman" w:hAnsi="Times New Roman" w:cs="Times New Roman"/>
          <w:b/>
          <w:sz w:val="24"/>
          <w:szCs w:val="24"/>
        </w:rPr>
        <w:t xml:space="preserve">AN ORDINANCE </w:t>
      </w:r>
      <w:r w:rsidR="00893208" w:rsidRPr="00893208">
        <w:rPr>
          <w:rFonts w:ascii="Times New Roman" w:hAnsi="Times New Roman" w:cs="Times New Roman"/>
          <w:b/>
          <w:sz w:val="24"/>
          <w:szCs w:val="24"/>
        </w:rPr>
        <w:t xml:space="preserve">REPEALING CHAPTER </w:t>
      </w:r>
      <w:r w:rsidR="00893208">
        <w:rPr>
          <w:rFonts w:ascii="Times New Roman" w:hAnsi="Times New Roman" w:cs="Times New Roman"/>
          <w:b/>
          <w:sz w:val="24"/>
          <w:szCs w:val="24"/>
        </w:rPr>
        <w:t>75</w:t>
      </w:r>
      <w:r w:rsidR="00893208" w:rsidRPr="00893208">
        <w:rPr>
          <w:rFonts w:ascii="Times New Roman" w:hAnsi="Times New Roman" w:cs="Times New Roman"/>
          <w:b/>
          <w:sz w:val="24"/>
          <w:szCs w:val="24"/>
        </w:rPr>
        <w:t xml:space="preserve"> OF THE CHARLES CITY CODE OF ORDINANCES, 2015, AND ADOPTING A NEW CHAPTER </w:t>
      </w:r>
      <w:r w:rsidR="00C52D9D">
        <w:rPr>
          <w:rFonts w:ascii="Times New Roman" w:hAnsi="Times New Roman" w:cs="Times New Roman"/>
          <w:b/>
          <w:sz w:val="24"/>
          <w:szCs w:val="24"/>
        </w:rPr>
        <w:t>75</w:t>
      </w:r>
      <w:r w:rsidR="00893208" w:rsidRPr="00893208">
        <w:rPr>
          <w:rFonts w:ascii="Times New Roman" w:hAnsi="Times New Roman" w:cs="Times New Roman"/>
          <w:b/>
          <w:sz w:val="24"/>
          <w:szCs w:val="24"/>
        </w:rPr>
        <w:t xml:space="preserve"> WHICH AMENDS THE PROVISIONS OF THE REPEALED CHAPTER </w:t>
      </w:r>
      <w:r w:rsidR="00C52D9D">
        <w:rPr>
          <w:rFonts w:ascii="Times New Roman" w:hAnsi="Times New Roman" w:cs="Times New Roman"/>
          <w:b/>
          <w:sz w:val="24"/>
          <w:szCs w:val="24"/>
        </w:rPr>
        <w:t xml:space="preserve">TO PROVIDE RULES AND REGULATIONS FOR THE OPERATION OF </w:t>
      </w:r>
      <w:r w:rsidR="00A906DE">
        <w:rPr>
          <w:rFonts w:ascii="Times New Roman" w:hAnsi="Times New Roman" w:cs="Times New Roman"/>
          <w:b/>
          <w:sz w:val="24"/>
          <w:szCs w:val="24"/>
        </w:rPr>
        <w:t>ALL-TERRAIN VEHICLES, OFF ROAD UTILITY VEHICLES, AND SNOWMOBILES</w:t>
      </w:r>
      <w:r w:rsidR="00C52D9D">
        <w:rPr>
          <w:rFonts w:ascii="Times New Roman" w:hAnsi="Times New Roman" w:cs="Times New Roman"/>
          <w:b/>
          <w:sz w:val="24"/>
          <w:szCs w:val="24"/>
        </w:rPr>
        <w:t xml:space="preserve"> W</w:t>
      </w:r>
      <w:r w:rsidR="006A03D3">
        <w:rPr>
          <w:rFonts w:ascii="Times New Roman" w:hAnsi="Times New Roman" w:cs="Times New Roman"/>
          <w:b/>
          <w:sz w:val="24"/>
          <w:szCs w:val="24"/>
        </w:rPr>
        <w:t>IT</w:t>
      </w:r>
      <w:r w:rsidR="00C52D9D">
        <w:rPr>
          <w:rFonts w:ascii="Times New Roman" w:hAnsi="Times New Roman" w:cs="Times New Roman"/>
          <w:b/>
          <w:sz w:val="24"/>
          <w:szCs w:val="24"/>
        </w:rPr>
        <w:t>HIN THE CITY OF CHARLES CITY, IOWA.</w:t>
      </w:r>
      <w:r w:rsidR="00A906DE">
        <w:rPr>
          <w:rFonts w:ascii="Times New Roman" w:hAnsi="Times New Roman" w:cs="Times New Roman"/>
          <w:b/>
          <w:sz w:val="24"/>
          <w:szCs w:val="24"/>
        </w:rPr>
        <w:t xml:space="preserve"> </w:t>
      </w:r>
    </w:p>
    <w:p w14:paraId="30ABA957" w14:textId="77777777" w:rsidR="00F41D4E" w:rsidRPr="006049EF" w:rsidRDefault="00F41D4E" w:rsidP="00851A7D">
      <w:pPr>
        <w:jc w:val="both"/>
        <w:rPr>
          <w:rFonts w:ascii="Times New Roman" w:hAnsi="Times New Roman" w:cs="Times New Roman"/>
          <w:sz w:val="24"/>
          <w:szCs w:val="24"/>
        </w:rPr>
      </w:pPr>
      <w:r w:rsidRPr="006049EF">
        <w:rPr>
          <w:rFonts w:ascii="Times New Roman" w:hAnsi="Times New Roman" w:cs="Times New Roman"/>
          <w:b/>
          <w:sz w:val="24"/>
          <w:szCs w:val="24"/>
        </w:rPr>
        <w:t>BE IT ENACTED</w:t>
      </w:r>
      <w:r w:rsidRPr="006049EF">
        <w:rPr>
          <w:rFonts w:ascii="Times New Roman" w:hAnsi="Times New Roman" w:cs="Times New Roman"/>
          <w:sz w:val="24"/>
          <w:szCs w:val="24"/>
        </w:rPr>
        <w:t xml:space="preserve"> by the City Council of the City of Charles City, Iowa:</w:t>
      </w:r>
    </w:p>
    <w:p w14:paraId="448C4A2B" w14:textId="5F8F0438" w:rsidR="006049EF" w:rsidRPr="00C52D9D" w:rsidRDefault="00120D97" w:rsidP="006049EF">
      <w:pPr>
        <w:jc w:val="both"/>
        <w:rPr>
          <w:rFonts w:ascii="Times New Roman" w:hAnsi="Times New Roman" w:cs="Times New Roman"/>
          <w:sz w:val="24"/>
          <w:szCs w:val="24"/>
        </w:rPr>
      </w:pPr>
      <w:bookmarkStart w:id="0" w:name="_Hlk22277288"/>
      <w:r w:rsidRPr="00120D97">
        <w:rPr>
          <w:rFonts w:ascii="Times New Roman" w:hAnsi="Times New Roman" w:cs="Times New Roman"/>
          <w:b/>
          <w:bCs/>
          <w:sz w:val="24"/>
          <w:szCs w:val="24"/>
        </w:rPr>
        <w:t xml:space="preserve">SECTION </w:t>
      </w:r>
      <w:r w:rsidR="006049EF" w:rsidRPr="00120D97">
        <w:rPr>
          <w:rFonts w:ascii="Times New Roman" w:hAnsi="Times New Roman" w:cs="Times New Roman"/>
          <w:b/>
          <w:bCs/>
          <w:sz w:val="24"/>
          <w:szCs w:val="24"/>
        </w:rPr>
        <w:t>1.</w:t>
      </w:r>
      <w:r w:rsidR="006049EF" w:rsidRPr="006049EF">
        <w:rPr>
          <w:rFonts w:ascii="Times New Roman" w:hAnsi="Times New Roman" w:cs="Times New Roman"/>
          <w:sz w:val="24"/>
          <w:szCs w:val="24"/>
        </w:rPr>
        <w:t xml:space="preserve">  </w:t>
      </w:r>
      <w:bookmarkStart w:id="1" w:name="_Hlk22213617"/>
      <w:r w:rsidR="00C52D9D" w:rsidRPr="00C52D9D">
        <w:rPr>
          <w:rFonts w:ascii="Times New Roman" w:hAnsi="Times New Roman" w:cs="Times New Roman"/>
          <w:sz w:val="24"/>
          <w:szCs w:val="24"/>
          <w:u w:val="single"/>
        </w:rPr>
        <w:t>Chapter Repealed</w:t>
      </w:r>
      <w:r w:rsidR="00C52D9D" w:rsidRPr="00C52D9D">
        <w:rPr>
          <w:rFonts w:ascii="Times New Roman" w:hAnsi="Times New Roman" w:cs="Times New Roman"/>
          <w:sz w:val="24"/>
          <w:szCs w:val="24"/>
        </w:rPr>
        <w:t xml:space="preserve">. Chapter </w:t>
      </w:r>
      <w:r w:rsidR="00C52D9D">
        <w:rPr>
          <w:rFonts w:ascii="Times New Roman" w:hAnsi="Times New Roman" w:cs="Times New Roman"/>
          <w:sz w:val="24"/>
          <w:szCs w:val="24"/>
        </w:rPr>
        <w:t>75</w:t>
      </w:r>
      <w:r w:rsidR="00C52D9D" w:rsidRPr="00C52D9D">
        <w:rPr>
          <w:rFonts w:ascii="Times New Roman" w:hAnsi="Times New Roman" w:cs="Times New Roman"/>
          <w:sz w:val="24"/>
          <w:szCs w:val="24"/>
        </w:rPr>
        <w:t xml:space="preserve"> of the Charles City Code of Ordinances is hereby repealed and the following new Chapter </w:t>
      </w:r>
      <w:r w:rsidR="00C52D9D">
        <w:rPr>
          <w:rFonts w:ascii="Times New Roman" w:hAnsi="Times New Roman" w:cs="Times New Roman"/>
          <w:sz w:val="24"/>
          <w:szCs w:val="24"/>
        </w:rPr>
        <w:t>75</w:t>
      </w:r>
      <w:r w:rsidR="00C52D9D" w:rsidRPr="00C52D9D">
        <w:rPr>
          <w:rFonts w:ascii="Times New Roman" w:hAnsi="Times New Roman" w:cs="Times New Roman"/>
          <w:sz w:val="24"/>
          <w:szCs w:val="24"/>
        </w:rPr>
        <w:t xml:space="preserve"> adopted:</w:t>
      </w:r>
    </w:p>
    <w:p w14:paraId="126BEA79" w14:textId="27A36EB5" w:rsidR="00A906DE" w:rsidRPr="00A906DE" w:rsidRDefault="00A906DE" w:rsidP="00A906DE">
      <w:pPr>
        <w:keepNext/>
        <w:spacing w:before="240" w:after="60" w:line="240" w:lineRule="auto"/>
        <w:jc w:val="center"/>
        <w:rPr>
          <w:rFonts w:ascii="Times New Roman" w:eastAsia="Times New Roman" w:hAnsi="Times New Roman" w:cs="Times New Roman"/>
          <w:b/>
          <w:sz w:val="28"/>
          <w:szCs w:val="28"/>
        </w:rPr>
      </w:pPr>
      <w:bookmarkStart w:id="2" w:name="_Toc68337184"/>
      <w:bookmarkEnd w:id="0"/>
      <w:r w:rsidRPr="00A906DE">
        <w:rPr>
          <w:rFonts w:ascii="Times New Roman" w:eastAsia="Times New Roman" w:hAnsi="Times New Roman" w:cs="Times New Roman"/>
          <w:b/>
          <w:sz w:val="28"/>
          <w:szCs w:val="28"/>
        </w:rPr>
        <w:t xml:space="preserve">CHAPTER </w:t>
      </w:r>
      <w:bookmarkEnd w:id="2"/>
      <w:r w:rsidRPr="00CA0A67">
        <w:rPr>
          <w:rFonts w:ascii="Times New Roman" w:eastAsia="Times New Roman" w:hAnsi="Times New Roman" w:cs="Times New Roman"/>
          <w:b/>
          <w:sz w:val="28"/>
          <w:szCs w:val="28"/>
        </w:rPr>
        <w:t>75</w:t>
      </w:r>
    </w:p>
    <w:p w14:paraId="510EDA94" w14:textId="4ECDC943" w:rsidR="00A906DE" w:rsidRPr="00A906DE" w:rsidRDefault="00A906DE" w:rsidP="00A906DE">
      <w:pPr>
        <w:spacing w:before="36" w:after="36" w:line="240" w:lineRule="auto"/>
        <w:ind w:firstLine="720"/>
        <w:jc w:val="center"/>
        <w:rPr>
          <w:rFonts w:ascii="Times New Roman" w:eastAsia="Cambria" w:hAnsi="Times New Roman" w:cs="Times New Roman"/>
          <w:b/>
          <w:bCs/>
          <w:sz w:val="28"/>
          <w:szCs w:val="28"/>
        </w:rPr>
      </w:pPr>
      <w:r w:rsidRPr="00A906DE">
        <w:rPr>
          <w:rFonts w:ascii="Times New Roman" w:eastAsia="Cambria" w:hAnsi="Times New Roman" w:cs="Times New Roman"/>
          <w:b/>
          <w:bCs/>
          <w:sz w:val="28"/>
          <w:szCs w:val="28"/>
        </w:rPr>
        <w:t>ALL-TERRAIN VEHICLES, OFF ROAD UTILITY VEHICLES</w:t>
      </w:r>
      <w:r w:rsidRPr="00CA0A67">
        <w:rPr>
          <w:rFonts w:ascii="Times New Roman" w:eastAsia="Cambria" w:hAnsi="Times New Roman" w:cs="Times New Roman"/>
          <w:b/>
          <w:bCs/>
          <w:sz w:val="28"/>
          <w:szCs w:val="28"/>
        </w:rPr>
        <w:t>,</w:t>
      </w:r>
      <w:r w:rsidRPr="00A906DE">
        <w:rPr>
          <w:rFonts w:ascii="Times New Roman" w:eastAsia="Cambria" w:hAnsi="Times New Roman" w:cs="Times New Roman"/>
          <w:b/>
          <w:bCs/>
          <w:sz w:val="28"/>
          <w:szCs w:val="28"/>
        </w:rPr>
        <w:t xml:space="preserve"> AND SNOWMOBILES</w:t>
      </w:r>
      <w:r w:rsidRPr="00A906DE">
        <w:rPr>
          <w:rFonts w:ascii="Times New Roman" w:eastAsia="Cambria" w:hAnsi="Times New Roman" w:cs="Times New Roman"/>
          <w:b/>
          <w:bCs/>
          <w:sz w:val="28"/>
          <w:szCs w:val="28"/>
        </w:rPr>
        <w:br/>
      </w:r>
    </w:p>
    <w:tbl>
      <w:tblPr>
        <w:tblW w:w="0" w:type="auto"/>
        <w:tblLayout w:type="fixed"/>
        <w:tblLook w:val="0000" w:firstRow="0" w:lastRow="0" w:firstColumn="0" w:lastColumn="0" w:noHBand="0" w:noVBand="0"/>
      </w:tblPr>
      <w:tblGrid>
        <w:gridCol w:w="4284"/>
        <w:gridCol w:w="4284"/>
      </w:tblGrid>
      <w:tr w:rsidR="00A906DE" w:rsidRPr="00A906DE" w14:paraId="52C85149" w14:textId="77777777" w:rsidTr="000517F0">
        <w:tc>
          <w:tcPr>
            <w:tcW w:w="4284" w:type="dxa"/>
          </w:tcPr>
          <w:p w14:paraId="41E44991" w14:textId="18D73914" w:rsidR="00A906DE" w:rsidRPr="00A906DE" w:rsidRDefault="00A906DE" w:rsidP="00A906DE">
            <w:pPr>
              <w:spacing w:after="0" w:line="240" w:lineRule="auto"/>
              <w:contextualSpacing/>
              <w:rPr>
                <w:rFonts w:ascii="Times New Roman" w:eastAsia="Times New Roman" w:hAnsi="Times New Roman" w:cs="Times New Roman"/>
                <w:b/>
                <w:sz w:val="17"/>
                <w:szCs w:val="17"/>
              </w:rPr>
            </w:pPr>
            <w:r w:rsidRPr="00A906DE">
              <w:rPr>
                <w:rFonts w:ascii="Times New Roman" w:eastAsia="Times New Roman" w:hAnsi="Times New Roman" w:cs="Times New Roman"/>
                <w:b/>
                <w:sz w:val="17"/>
                <w:szCs w:val="17"/>
              </w:rPr>
              <w:t>75.01 Purpose</w:t>
            </w:r>
          </w:p>
        </w:tc>
        <w:tc>
          <w:tcPr>
            <w:tcW w:w="4284" w:type="dxa"/>
          </w:tcPr>
          <w:p w14:paraId="6DE7056E" w14:textId="6EC64DF8" w:rsidR="00A906DE" w:rsidRPr="00A906DE" w:rsidRDefault="00A906DE" w:rsidP="00A906DE">
            <w:pPr>
              <w:spacing w:after="0" w:line="240" w:lineRule="auto"/>
              <w:contextualSpacing/>
              <w:rPr>
                <w:rFonts w:ascii="Times New Roman" w:eastAsia="Times New Roman" w:hAnsi="Times New Roman" w:cs="Times New Roman"/>
                <w:b/>
                <w:sz w:val="17"/>
                <w:szCs w:val="17"/>
              </w:rPr>
            </w:pPr>
            <w:r w:rsidRPr="00A906DE">
              <w:rPr>
                <w:rFonts w:ascii="Times New Roman" w:eastAsia="Times New Roman" w:hAnsi="Times New Roman" w:cs="Times New Roman"/>
                <w:b/>
                <w:sz w:val="17"/>
                <w:szCs w:val="17"/>
              </w:rPr>
              <w:t>75.06 Operation of Snowmobiles</w:t>
            </w:r>
          </w:p>
        </w:tc>
      </w:tr>
      <w:tr w:rsidR="00A906DE" w:rsidRPr="00A906DE" w14:paraId="13EF9C5B" w14:textId="77777777" w:rsidTr="000517F0">
        <w:tc>
          <w:tcPr>
            <w:tcW w:w="4284" w:type="dxa"/>
          </w:tcPr>
          <w:p w14:paraId="69E32EF7" w14:textId="410FDE7D" w:rsidR="00A906DE" w:rsidRPr="00A906DE" w:rsidRDefault="00A906DE" w:rsidP="00A906DE">
            <w:pPr>
              <w:spacing w:after="0" w:line="240" w:lineRule="auto"/>
              <w:contextualSpacing/>
              <w:rPr>
                <w:rFonts w:ascii="Times New Roman" w:eastAsia="Times New Roman" w:hAnsi="Times New Roman" w:cs="Times New Roman"/>
                <w:b/>
                <w:sz w:val="17"/>
                <w:szCs w:val="17"/>
              </w:rPr>
            </w:pPr>
            <w:r w:rsidRPr="00A906DE">
              <w:rPr>
                <w:rFonts w:ascii="Times New Roman" w:eastAsia="Times New Roman" w:hAnsi="Times New Roman" w:cs="Times New Roman"/>
                <w:b/>
                <w:sz w:val="17"/>
                <w:szCs w:val="17"/>
              </w:rPr>
              <w:t>75.02 Definitions</w:t>
            </w:r>
          </w:p>
        </w:tc>
        <w:tc>
          <w:tcPr>
            <w:tcW w:w="4284" w:type="dxa"/>
          </w:tcPr>
          <w:p w14:paraId="4B8DA494" w14:textId="13B57BAD" w:rsidR="00A906DE" w:rsidRPr="00A906DE" w:rsidRDefault="00A906DE" w:rsidP="00A906DE">
            <w:pPr>
              <w:spacing w:after="0" w:line="240" w:lineRule="auto"/>
              <w:contextualSpacing/>
              <w:rPr>
                <w:rFonts w:ascii="Times New Roman" w:eastAsia="Times New Roman" w:hAnsi="Times New Roman" w:cs="Times New Roman"/>
                <w:b/>
                <w:sz w:val="17"/>
                <w:szCs w:val="17"/>
              </w:rPr>
            </w:pPr>
            <w:r w:rsidRPr="00A906DE">
              <w:rPr>
                <w:rFonts w:ascii="Times New Roman" w:eastAsia="Times New Roman" w:hAnsi="Times New Roman" w:cs="Times New Roman"/>
                <w:b/>
                <w:sz w:val="17"/>
                <w:szCs w:val="17"/>
              </w:rPr>
              <w:t>75.07 Snowmobile Hours of Operation</w:t>
            </w:r>
          </w:p>
        </w:tc>
      </w:tr>
      <w:tr w:rsidR="00A906DE" w:rsidRPr="00A906DE" w14:paraId="11287FA9" w14:textId="77777777" w:rsidTr="000517F0">
        <w:tc>
          <w:tcPr>
            <w:tcW w:w="4284" w:type="dxa"/>
          </w:tcPr>
          <w:p w14:paraId="6A4E19AF" w14:textId="60E80B8C" w:rsidR="00A906DE" w:rsidRPr="00A906DE" w:rsidRDefault="00A906DE" w:rsidP="00A906DE">
            <w:pPr>
              <w:spacing w:after="0" w:line="240" w:lineRule="auto"/>
              <w:contextualSpacing/>
              <w:rPr>
                <w:rFonts w:ascii="Times New Roman" w:eastAsia="Times New Roman" w:hAnsi="Times New Roman" w:cs="Times New Roman"/>
                <w:b/>
                <w:sz w:val="17"/>
                <w:szCs w:val="17"/>
              </w:rPr>
            </w:pPr>
            <w:r w:rsidRPr="00A906DE">
              <w:rPr>
                <w:rFonts w:ascii="Times New Roman" w:eastAsia="Times New Roman" w:hAnsi="Times New Roman" w:cs="Times New Roman"/>
                <w:b/>
                <w:sz w:val="17"/>
                <w:szCs w:val="17"/>
              </w:rPr>
              <w:t>75.03 General Regulations</w:t>
            </w:r>
          </w:p>
        </w:tc>
        <w:tc>
          <w:tcPr>
            <w:tcW w:w="4284" w:type="dxa"/>
          </w:tcPr>
          <w:p w14:paraId="513C4B7B" w14:textId="3456534C" w:rsidR="00A906DE" w:rsidRPr="00A906DE" w:rsidRDefault="00A906DE" w:rsidP="00A906DE">
            <w:pPr>
              <w:spacing w:after="0" w:line="240" w:lineRule="auto"/>
              <w:contextualSpacing/>
              <w:rPr>
                <w:rFonts w:ascii="Times New Roman" w:eastAsia="Times New Roman" w:hAnsi="Times New Roman" w:cs="Times New Roman"/>
                <w:b/>
                <w:sz w:val="17"/>
                <w:szCs w:val="17"/>
              </w:rPr>
            </w:pPr>
            <w:r w:rsidRPr="00A906DE">
              <w:rPr>
                <w:rFonts w:ascii="Times New Roman" w:eastAsia="Times New Roman" w:hAnsi="Times New Roman" w:cs="Times New Roman"/>
                <w:b/>
                <w:sz w:val="17"/>
                <w:szCs w:val="17"/>
              </w:rPr>
              <w:t>75.08 Negligence</w:t>
            </w:r>
          </w:p>
        </w:tc>
      </w:tr>
      <w:tr w:rsidR="00A906DE" w:rsidRPr="00A906DE" w14:paraId="7CB98759" w14:textId="77777777" w:rsidTr="000517F0">
        <w:tc>
          <w:tcPr>
            <w:tcW w:w="4284" w:type="dxa"/>
          </w:tcPr>
          <w:p w14:paraId="0AA706AC" w14:textId="77777777" w:rsidR="00A906DE" w:rsidRPr="00CA0A67" w:rsidRDefault="00A906DE" w:rsidP="00A906DE">
            <w:pPr>
              <w:spacing w:after="0" w:line="240" w:lineRule="auto"/>
              <w:contextualSpacing/>
              <w:rPr>
                <w:rFonts w:ascii="Times New Roman" w:eastAsia="Times New Roman" w:hAnsi="Times New Roman" w:cs="Times New Roman"/>
                <w:b/>
                <w:sz w:val="17"/>
                <w:szCs w:val="17"/>
              </w:rPr>
            </w:pPr>
            <w:r w:rsidRPr="00CA0A67">
              <w:rPr>
                <w:rFonts w:ascii="Times New Roman" w:eastAsia="Times New Roman" w:hAnsi="Times New Roman" w:cs="Times New Roman"/>
                <w:b/>
                <w:sz w:val="17"/>
                <w:szCs w:val="17"/>
              </w:rPr>
              <w:t>75.04 Unlawful</w:t>
            </w:r>
            <w:r w:rsidRPr="00A906DE">
              <w:rPr>
                <w:rFonts w:ascii="Times New Roman" w:eastAsia="Times New Roman" w:hAnsi="Times New Roman" w:cs="Times New Roman"/>
                <w:b/>
                <w:sz w:val="17"/>
                <w:szCs w:val="17"/>
              </w:rPr>
              <w:t xml:space="preserve"> Operation of UTVs and ATVs</w:t>
            </w:r>
          </w:p>
          <w:p w14:paraId="59B61EEE" w14:textId="0125B081" w:rsidR="00A906DE" w:rsidRPr="00A906DE" w:rsidRDefault="00A906DE" w:rsidP="00A906DE">
            <w:pPr>
              <w:spacing w:after="0" w:line="240" w:lineRule="auto"/>
              <w:contextualSpacing/>
              <w:rPr>
                <w:rFonts w:ascii="Times New Roman" w:eastAsia="Times New Roman" w:hAnsi="Times New Roman" w:cs="Times New Roman"/>
                <w:b/>
                <w:sz w:val="17"/>
                <w:szCs w:val="17"/>
              </w:rPr>
            </w:pPr>
            <w:r w:rsidRPr="00CA0A67">
              <w:rPr>
                <w:rFonts w:ascii="Times New Roman" w:eastAsia="Times New Roman" w:hAnsi="Times New Roman" w:cs="Times New Roman"/>
                <w:b/>
                <w:sz w:val="17"/>
                <w:szCs w:val="17"/>
              </w:rPr>
              <w:t>75.05 Exempt Vehicles and Operators</w:t>
            </w:r>
          </w:p>
        </w:tc>
        <w:tc>
          <w:tcPr>
            <w:tcW w:w="4284" w:type="dxa"/>
          </w:tcPr>
          <w:p w14:paraId="3ACD7491" w14:textId="48AA083F" w:rsidR="00A906DE" w:rsidRPr="00A906DE" w:rsidRDefault="00A906DE" w:rsidP="00A906DE">
            <w:pPr>
              <w:spacing w:after="0" w:line="240" w:lineRule="auto"/>
              <w:contextualSpacing/>
              <w:rPr>
                <w:rFonts w:ascii="Times New Roman" w:eastAsia="Times New Roman" w:hAnsi="Times New Roman" w:cs="Times New Roman"/>
                <w:b/>
                <w:sz w:val="17"/>
                <w:szCs w:val="17"/>
              </w:rPr>
            </w:pPr>
            <w:r w:rsidRPr="00A906DE">
              <w:rPr>
                <w:rFonts w:ascii="Times New Roman" w:eastAsia="Times New Roman" w:hAnsi="Times New Roman" w:cs="Times New Roman"/>
                <w:b/>
                <w:sz w:val="17"/>
                <w:szCs w:val="17"/>
              </w:rPr>
              <w:t>75.09 Accident Reports</w:t>
            </w:r>
          </w:p>
          <w:p w14:paraId="76FDABEC" w14:textId="77777777" w:rsidR="00A906DE" w:rsidRPr="00A906DE" w:rsidRDefault="00A906DE" w:rsidP="00A906DE">
            <w:pPr>
              <w:spacing w:after="0" w:line="240" w:lineRule="auto"/>
              <w:contextualSpacing/>
              <w:rPr>
                <w:rFonts w:ascii="Times New Roman" w:eastAsia="Times New Roman" w:hAnsi="Times New Roman" w:cs="Times New Roman"/>
                <w:b/>
                <w:sz w:val="17"/>
                <w:szCs w:val="17"/>
              </w:rPr>
            </w:pPr>
            <w:r w:rsidRPr="00A906DE">
              <w:rPr>
                <w:rFonts w:ascii="Times New Roman" w:eastAsia="Times New Roman" w:hAnsi="Times New Roman" w:cs="Times New Roman"/>
                <w:b/>
                <w:sz w:val="17"/>
                <w:szCs w:val="17"/>
              </w:rPr>
              <w:t>75.10 Penalties</w:t>
            </w:r>
          </w:p>
        </w:tc>
      </w:tr>
      <w:tr w:rsidR="00A906DE" w:rsidRPr="00A906DE" w14:paraId="10376C34" w14:textId="77777777" w:rsidTr="000517F0">
        <w:tc>
          <w:tcPr>
            <w:tcW w:w="4284" w:type="dxa"/>
          </w:tcPr>
          <w:p w14:paraId="748A6308" w14:textId="26B56841" w:rsidR="00A906DE" w:rsidRPr="00A906DE" w:rsidRDefault="00A906DE" w:rsidP="00A906DE">
            <w:pPr>
              <w:spacing w:after="0" w:line="240" w:lineRule="auto"/>
              <w:contextualSpacing/>
              <w:rPr>
                <w:rFonts w:ascii="Times New Roman" w:eastAsia="Times New Roman" w:hAnsi="Times New Roman" w:cs="Times New Roman"/>
                <w:b/>
                <w:sz w:val="17"/>
                <w:szCs w:val="17"/>
              </w:rPr>
            </w:pPr>
          </w:p>
        </w:tc>
        <w:tc>
          <w:tcPr>
            <w:tcW w:w="4284" w:type="dxa"/>
          </w:tcPr>
          <w:p w14:paraId="7C0613ED" w14:textId="77777777" w:rsidR="00A906DE" w:rsidRPr="00A906DE" w:rsidRDefault="00A906DE" w:rsidP="00A906DE">
            <w:pPr>
              <w:spacing w:after="0" w:line="240" w:lineRule="auto"/>
              <w:contextualSpacing/>
              <w:rPr>
                <w:rFonts w:ascii="Times New Roman" w:eastAsia="Times New Roman" w:hAnsi="Times New Roman" w:cs="Times New Roman"/>
                <w:b/>
                <w:sz w:val="17"/>
                <w:szCs w:val="17"/>
              </w:rPr>
            </w:pPr>
          </w:p>
        </w:tc>
      </w:tr>
    </w:tbl>
    <w:p w14:paraId="44B54C31" w14:textId="5A71A1CF"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b/>
          <w:sz w:val="24"/>
          <w:szCs w:val="24"/>
        </w:rPr>
        <w:t xml:space="preserve">75.01    PURPOSE.  </w:t>
      </w:r>
      <w:r w:rsidRPr="00A906DE">
        <w:rPr>
          <w:rFonts w:ascii="Times New Roman" w:eastAsia="Cambria" w:hAnsi="Times New Roman" w:cs="Times New Roman"/>
          <w:sz w:val="24"/>
          <w:szCs w:val="24"/>
        </w:rPr>
        <w:t xml:space="preserve">   The purpose of this Chapter is to provide rules and regulations for the operation of all-terrain vehicles, off road utility vehicles, and snowmobiles within the City of Charles City, Iowa.</w:t>
      </w:r>
    </w:p>
    <w:p w14:paraId="7A38D188" w14:textId="77777777" w:rsidR="00A906DE" w:rsidRPr="00A906DE" w:rsidRDefault="00A906DE" w:rsidP="00A906DE">
      <w:pPr>
        <w:spacing w:before="240" w:after="0" w:line="240" w:lineRule="auto"/>
        <w:jc w:val="both"/>
        <w:rPr>
          <w:rFonts w:ascii="Times New Roman" w:eastAsia="Times New Roman" w:hAnsi="Times New Roman" w:cs="Times New Roman"/>
          <w:sz w:val="24"/>
          <w:szCs w:val="24"/>
        </w:rPr>
      </w:pPr>
      <w:r w:rsidRPr="00A906DE">
        <w:rPr>
          <w:rFonts w:ascii="Times New Roman" w:eastAsia="Times New Roman" w:hAnsi="Times New Roman" w:cs="Times New Roman"/>
          <w:b/>
          <w:sz w:val="24"/>
          <w:szCs w:val="24"/>
        </w:rPr>
        <w:t>75.02    DEFINITIONS.</w:t>
      </w:r>
      <w:r w:rsidRPr="00A906DE">
        <w:rPr>
          <w:rFonts w:ascii="Times New Roman" w:eastAsia="Times New Roman" w:hAnsi="Times New Roman" w:cs="Times New Roman"/>
          <w:sz w:val="24"/>
          <w:szCs w:val="24"/>
        </w:rPr>
        <w:t xml:space="preserve">  For use in this chapter the following terms are defined:</w:t>
      </w:r>
    </w:p>
    <w:p w14:paraId="70CB5786"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bookmarkStart w:id="3" w:name="_Hlk85619992"/>
      <w:r w:rsidRPr="00A906DE">
        <w:rPr>
          <w:rFonts w:ascii="Times New Roman" w:eastAsia="Cambria" w:hAnsi="Times New Roman" w:cs="Times New Roman"/>
          <w:sz w:val="24"/>
          <w:szCs w:val="24"/>
        </w:rPr>
        <w:t>   1.   “All-terrain vehicle, ATV” as defined by Iowa Code Section 321I.1(1)(a), means a motorized vehicle with not less than three and not more than six nonhighway tires that is limited in engine displacement to less than one thousand cubic centimeters and in total dry weight to less than one thousand two hundred pounds and that has a seat or saddle designed to be straddled by the operator and handlebars for steering control.</w:t>
      </w:r>
    </w:p>
    <w:p w14:paraId="43E9991B" w14:textId="4B02F58C"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2. “Off-road utility vehicle, UTV” as defined in Iowa Code Section 321I.1(17)(a), means a motorized vehicle with not less than four and not more than eight nonhighway tires that has a seat that is of bucket or bench design, not intended to be straddled by the operator, and a steering wheel or control levers for control.  “Off-road utility vehicle” includes the following vehicles:</w:t>
      </w:r>
    </w:p>
    <w:p w14:paraId="73A36A29" w14:textId="5C36B906"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A. “Off-road utility vehicle – Type 1” means an off-road utility vehicle with a total dry weight of one thousand two hundred pounds or less and a width of fifty inches or less.</w:t>
      </w:r>
    </w:p>
    <w:p w14:paraId="5F2CA06D" w14:textId="50BEF3F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B. “Off-road utility vehicle – Type 2” means an off-road utility vehicle, other than a Type 1 off-road utility vehicle, with a total dry weight of two thousand pounds or less, and a width of sixty-five inches or less.</w:t>
      </w:r>
    </w:p>
    <w:p w14:paraId="4E13676A" w14:textId="130ADC8E"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C. “Off-road utility vehicle – Type 3” means an off-road utility vehicle with a total dry weight of more than two thousand pounds or a width of more than sixty-five inches, or both.</w:t>
      </w:r>
    </w:p>
    <w:p w14:paraId="597323F9" w14:textId="1D6E248E"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lastRenderedPageBreak/>
        <w:t>   3. “Roadway,” as defined in Iowa Code Section 321I.1, means that portion of a highway/street improved, designed, or ordinarily used for vehicular travel, but does not include the ditch, nor does it include any area or roadway inside any City park.</w:t>
      </w:r>
    </w:p>
    <w:bookmarkEnd w:id="3"/>
    <w:p w14:paraId="3137F8D3" w14:textId="4DC83BAB"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4. “Snowmobile” means the same as defined in Iowa Code Section 321G.1. “Snowmobile” does not include an all-terrain vehicle or off-road utility vehicle which has been altered or equipped with runners, skis, belt-type tracks, or treads.</w:t>
      </w:r>
    </w:p>
    <w:p w14:paraId="121B6F38" w14:textId="77777777" w:rsidR="00A906DE" w:rsidRPr="00A906DE" w:rsidRDefault="00A906DE" w:rsidP="00A906DE">
      <w:pPr>
        <w:spacing w:after="0" w:line="240" w:lineRule="auto"/>
        <w:jc w:val="both"/>
        <w:rPr>
          <w:rFonts w:ascii="Times New Roman" w:eastAsia="Times New Roman" w:hAnsi="Times New Roman" w:cs="Times New Roman"/>
          <w:i/>
          <w:sz w:val="24"/>
          <w:szCs w:val="24"/>
        </w:rPr>
      </w:pPr>
    </w:p>
    <w:p w14:paraId="418661C1" w14:textId="18F61D7A"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b/>
          <w:sz w:val="24"/>
          <w:szCs w:val="24"/>
        </w:rPr>
        <w:t>75.03    GENERAL REGULATIONS</w:t>
      </w:r>
      <w:r w:rsidR="001941E4">
        <w:rPr>
          <w:rFonts w:ascii="Times New Roman" w:eastAsia="Cambria" w:hAnsi="Times New Roman" w:cs="Times New Roman"/>
          <w:b/>
          <w:sz w:val="24"/>
          <w:szCs w:val="24"/>
        </w:rPr>
        <w:t xml:space="preserve"> FOR OPERATION OF ALL</w:t>
      </w:r>
      <w:r w:rsidR="007F45CF">
        <w:rPr>
          <w:rFonts w:ascii="Times New Roman" w:eastAsia="Cambria" w:hAnsi="Times New Roman" w:cs="Times New Roman"/>
          <w:b/>
          <w:sz w:val="24"/>
          <w:szCs w:val="24"/>
        </w:rPr>
        <w:t>-</w:t>
      </w:r>
      <w:r w:rsidR="001941E4">
        <w:rPr>
          <w:rFonts w:ascii="Times New Roman" w:eastAsia="Cambria" w:hAnsi="Times New Roman" w:cs="Times New Roman"/>
          <w:b/>
          <w:sz w:val="24"/>
          <w:szCs w:val="24"/>
        </w:rPr>
        <w:t xml:space="preserve">TERRAIN VEHICLES AND </w:t>
      </w:r>
      <w:proofErr w:type="gramStart"/>
      <w:r w:rsidR="001941E4">
        <w:rPr>
          <w:rFonts w:ascii="Times New Roman" w:eastAsia="Cambria" w:hAnsi="Times New Roman" w:cs="Times New Roman"/>
          <w:b/>
          <w:sz w:val="24"/>
          <w:szCs w:val="24"/>
        </w:rPr>
        <w:t>OFF ROAD</w:t>
      </w:r>
      <w:proofErr w:type="gramEnd"/>
      <w:r w:rsidR="001941E4">
        <w:rPr>
          <w:rFonts w:ascii="Times New Roman" w:eastAsia="Cambria" w:hAnsi="Times New Roman" w:cs="Times New Roman"/>
          <w:b/>
          <w:sz w:val="24"/>
          <w:szCs w:val="24"/>
        </w:rPr>
        <w:t xml:space="preserve"> UTILITY VEHICLES</w:t>
      </w:r>
      <w:r w:rsidRPr="00A906DE">
        <w:rPr>
          <w:rFonts w:ascii="Times New Roman" w:eastAsia="Cambria" w:hAnsi="Times New Roman" w:cs="Times New Roman"/>
          <w:b/>
          <w:sz w:val="24"/>
          <w:szCs w:val="24"/>
        </w:rPr>
        <w:t xml:space="preserve">.  </w:t>
      </w:r>
      <w:r w:rsidRPr="00A906DE">
        <w:rPr>
          <w:rFonts w:ascii="Times New Roman" w:eastAsia="Cambria" w:hAnsi="Times New Roman" w:cs="Times New Roman"/>
          <w:sz w:val="24"/>
          <w:szCs w:val="24"/>
        </w:rPr>
        <w:t xml:space="preserve">An all-terrain vehicle or an off-road utility vehicle registered pursuant to Iowa Code Section 321I.3 or 321I.5 may be operated on any roadway in the City of Charles City pursuant to this ordinance and to applicable laws of the state of Iowa. </w:t>
      </w:r>
    </w:p>
    <w:p w14:paraId="5B60FB9C" w14:textId="393357F9"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xml:space="preserve">   1.   All-terrain vehicles and off-road utility vehicles may be operated on any roadway in the City of Charles City with a speed limit of 35 mph or less pursuant to the restrictions provided in this ordinance. </w:t>
      </w:r>
    </w:p>
    <w:p w14:paraId="32A168FD"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2.   All-terrain vehicles and off-road utility vehicles shall not be operated on the following roadways except to cross at an approximate right angle:</w:t>
      </w:r>
    </w:p>
    <w:p w14:paraId="7545792A"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A.   Highway 18 or Highway 14.</w:t>
      </w:r>
    </w:p>
    <w:p w14:paraId="05463680" w14:textId="675D725F"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xml:space="preserve">   3.   All-terrain vehicles (ATV) </w:t>
      </w:r>
      <w:r w:rsidR="001941E4">
        <w:rPr>
          <w:rFonts w:ascii="Times New Roman" w:eastAsia="Cambria" w:hAnsi="Times New Roman" w:cs="Times New Roman"/>
          <w:sz w:val="24"/>
          <w:szCs w:val="24"/>
        </w:rPr>
        <w:t>shall</w:t>
      </w:r>
      <w:r w:rsidRPr="00A906DE">
        <w:rPr>
          <w:rFonts w:ascii="Times New Roman" w:eastAsia="Cambria" w:hAnsi="Times New Roman" w:cs="Times New Roman"/>
          <w:sz w:val="24"/>
          <w:szCs w:val="24"/>
        </w:rPr>
        <w:t xml:space="preserve"> only be operated only upon streets within 24 hours of a snow event on the public streets and alleys for the purpose of using the most direct route from one area of operation to another, and only when engaged in the activity of snow removal. </w:t>
      </w:r>
      <w:r w:rsidR="001941E4">
        <w:rPr>
          <w:rFonts w:ascii="Times New Roman" w:eastAsia="Cambria" w:hAnsi="Times New Roman" w:cs="Times New Roman"/>
          <w:sz w:val="24"/>
          <w:szCs w:val="24"/>
        </w:rPr>
        <w:t>ATVs</w:t>
      </w:r>
      <w:r w:rsidRPr="00A906DE">
        <w:rPr>
          <w:rFonts w:ascii="Times New Roman" w:eastAsia="Cambria" w:hAnsi="Times New Roman" w:cs="Times New Roman"/>
          <w:sz w:val="24"/>
          <w:szCs w:val="24"/>
        </w:rPr>
        <w:t xml:space="preserve"> shall have a blade or bucket fixed to the ATV. </w:t>
      </w:r>
      <w:r w:rsidR="001941E4">
        <w:rPr>
          <w:rFonts w:ascii="Times New Roman" w:eastAsia="Cambria" w:hAnsi="Times New Roman" w:cs="Times New Roman"/>
          <w:sz w:val="24"/>
          <w:szCs w:val="24"/>
        </w:rPr>
        <w:t>No</w:t>
      </w:r>
      <w:r w:rsidRPr="00A906DE">
        <w:rPr>
          <w:rFonts w:ascii="Times New Roman" w:eastAsia="Cambria" w:hAnsi="Times New Roman" w:cs="Times New Roman"/>
          <w:sz w:val="24"/>
          <w:szCs w:val="24"/>
        </w:rPr>
        <w:t xml:space="preserve"> ATVs shall be driven on the street or alleys solely for entertainment or pleasure. An all-terrain vehicle (ATV) may stop at service stations or convenience stores along the designated roadway.</w:t>
      </w:r>
    </w:p>
    <w:p w14:paraId="71A571E3" w14:textId="685AE5EB"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xml:space="preserve">   4.   All-terrain vehicles and off-road utility vehicles shall not be operated in any </w:t>
      </w:r>
      <w:proofErr w:type="gramStart"/>
      <w:r w:rsidRPr="00A906DE">
        <w:rPr>
          <w:rFonts w:ascii="Times New Roman" w:eastAsia="Cambria" w:hAnsi="Times New Roman" w:cs="Times New Roman"/>
          <w:sz w:val="24"/>
          <w:szCs w:val="24"/>
        </w:rPr>
        <w:t>City park</w:t>
      </w:r>
      <w:proofErr w:type="gramEnd"/>
      <w:r w:rsidRPr="00A906DE">
        <w:rPr>
          <w:rFonts w:ascii="Times New Roman" w:eastAsia="Cambria" w:hAnsi="Times New Roman" w:cs="Times New Roman"/>
          <w:sz w:val="24"/>
          <w:szCs w:val="24"/>
        </w:rPr>
        <w:t>, in the ditch, or otherwise in violation of the restrictions imposed by the Iowa Code.</w:t>
      </w:r>
    </w:p>
    <w:p w14:paraId="730F03CD"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5.   All-terrain vehicles (ATV) and off-road utility vehicles (UTV) may only be operated on City roadways between the hours of 5 a.m. and 10 p.m.</w:t>
      </w:r>
    </w:p>
    <w:p w14:paraId="2211D6DF"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6.   In addition, the operation shall be prohibited at such location in the City of Charles City and at any such time as the Charles City Police Chief in their discretion decides that in the interest of public safety the operation shall be prohibited.   </w:t>
      </w:r>
    </w:p>
    <w:p w14:paraId="216CE52E"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xml:space="preserve">    7. At all times of operation, the driver and any passengers shall properly wear any seatbelts that were installed on the vehicle by the manufacturer or that are on the vehicle.  No removal of any factory installed seatbelts is authorized.</w:t>
      </w:r>
    </w:p>
    <w:p w14:paraId="69A0EA14"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xml:space="preserve">    8.   A person shall not operate an all-terrain vehicle (ATV) or off-road utility vehicle (UTV) unless the operator is 18 years of age or older and has a valid Iowa driver’s license.</w:t>
      </w:r>
    </w:p>
    <w:p w14:paraId="1F2A8991" w14:textId="15A5ECDC"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xml:space="preserve">   9. All off road utility vehicles (UTV) must be registered with the City of Charles City and meet all requirements before such registration will be issued. A registration sticker will be posted in a manner to be visible from the rear of the vehicle. These vehicles must also be registered with the State of Iowa as prescribed in Iowa code. The City will establish a group rate for one-time sponsored events held in the city. The sponsor or event planner will seek permission from the City Council for such group rate to apply. The registration prices will be set by council through resolution.</w:t>
      </w:r>
    </w:p>
    <w:p w14:paraId="295C31E0" w14:textId="55ED9656" w:rsidR="00A906DE" w:rsidRDefault="00A906DE" w:rsidP="00A906DE">
      <w:pPr>
        <w:spacing w:before="240" w:after="0" w:line="240" w:lineRule="auto"/>
        <w:jc w:val="center"/>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w:t>
      </w:r>
      <w:r w:rsidRPr="00A906DE">
        <w:rPr>
          <w:rFonts w:ascii="Times New Roman" w:eastAsia="Times New Roman" w:hAnsi="Times New Roman" w:cs="Times New Roman"/>
          <w:i/>
          <w:iCs/>
          <w:sz w:val="24"/>
          <w:szCs w:val="24"/>
        </w:rPr>
        <w:t>Code of Iowa, Ch. 321G &amp; Ch. 321I</w:t>
      </w:r>
      <w:r w:rsidRPr="00A906DE">
        <w:rPr>
          <w:rFonts w:ascii="Times New Roman" w:eastAsia="Times New Roman" w:hAnsi="Times New Roman" w:cs="Times New Roman"/>
          <w:sz w:val="24"/>
          <w:szCs w:val="24"/>
        </w:rPr>
        <w:t>)</w:t>
      </w:r>
    </w:p>
    <w:p w14:paraId="16AD42F4" w14:textId="77777777" w:rsidR="00A906DE" w:rsidRPr="00A906DE" w:rsidRDefault="00A906DE" w:rsidP="00A906DE">
      <w:pPr>
        <w:spacing w:before="240" w:after="0" w:line="240" w:lineRule="auto"/>
        <w:contextualSpacing/>
        <w:jc w:val="center"/>
        <w:rPr>
          <w:rFonts w:ascii="Times New Roman" w:eastAsia="Times New Roman" w:hAnsi="Times New Roman" w:cs="Times New Roman"/>
          <w:sz w:val="24"/>
          <w:szCs w:val="24"/>
        </w:rPr>
      </w:pPr>
    </w:p>
    <w:p w14:paraId="50F2325E" w14:textId="7E4BB82A"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b/>
          <w:bCs/>
          <w:sz w:val="24"/>
          <w:szCs w:val="24"/>
        </w:rPr>
        <w:lastRenderedPageBreak/>
        <w:t xml:space="preserve">75.04 UNLAWFUL OPERATION OF </w:t>
      </w:r>
      <w:r w:rsidR="001941E4">
        <w:rPr>
          <w:rFonts w:ascii="Times New Roman" w:eastAsia="Cambria" w:hAnsi="Times New Roman" w:cs="Times New Roman"/>
          <w:b/>
          <w:bCs/>
          <w:sz w:val="24"/>
          <w:szCs w:val="24"/>
        </w:rPr>
        <w:t>ALL</w:t>
      </w:r>
      <w:r w:rsidR="007F45CF">
        <w:rPr>
          <w:rFonts w:ascii="Times New Roman" w:eastAsia="Cambria" w:hAnsi="Times New Roman" w:cs="Times New Roman"/>
          <w:b/>
          <w:bCs/>
          <w:sz w:val="24"/>
          <w:szCs w:val="24"/>
        </w:rPr>
        <w:t>-</w:t>
      </w:r>
      <w:r w:rsidR="001941E4">
        <w:rPr>
          <w:rFonts w:ascii="Times New Roman" w:eastAsia="Cambria" w:hAnsi="Times New Roman" w:cs="Times New Roman"/>
          <w:b/>
          <w:bCs/>
          <w:sz w:val="24"/>
          <w:szCs w:val="24"/>
        </w:rPr>
        <w:t xml:space="preserve">TERRAIN VEHICLES AND </w:t>
      </w:r>
      <w:proofErr w:type="gramStart"/>
      <w:r w:rsidR="001941E4">
        <w:rPr>
          <w:rFonts w:ascii="Times New Roman" w:eastAsia="Cambria" w:hAnsi="Times New Roman" w:cs="Times New Roman"/>
          <w:b/>
          <w:bCs/>
          <w:sz w:val="24"/>
          <w:szCs w:val="24"/>
        </w:rPr>
        <w:t>OFF ROAD</w:t>
      </w:r>
      <w:proofErr w:type="gramEnd"/>
      <w:r w:rsidR="001941E4">
        <w:rPr>
          <w:rFonts w:ascii="Times New Roman" w:eastAsia="Cambria" w:hAnsi="Times New Roman" w:cs="Times New Roman"/>
          <w:b/>
          <w:bCs/>
          <w:sz w:val="24"/>
          <w:szCs w:val="24"/>
        </w:rPr>
        <w:t xml:space="preserve"> UTILITY VEHICLES</w:t>
      </w:r>
      <w:r w:rsidRPr="00A906DE">
        <w:rPr>
          <w:rFonts w:ascii="Times New Roman" w:eastAsia="Cambria" w:hAnsi="Times New Roman" w:cs="Times New Roman"/>
          <w:b/>
          <w:bCs/>
          <w:sz w:val="24"/>
          <w:szCs w:val="24"/>
        </w:rPr>
        <w:t xml:space="preserve">. </w:t>
      </w:r>
      <w:r w:rsidRPr="00A906DE">
        <w:rPr>
          <w:rFonts w:ascii="Times New Roman" w:eastAsia="Cambria" w:hAnsi="Times New Roman" w:cs="Times New Roman"/>
          <w:sz w:val="24"/>
          <w:szCs w:val="24"/>
        </w:rPr>
        <w:t>A person shall not operate an all-terrain vehicle (ATV) or off-road utility vehicle (UTV) under any of the following conditions:</w:t>
      </w:r>
    </w:p>
    <w:p w14:paraId="768331BD"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1.   At a rate of speed greater than 35 miles per hour, or the posted speed limit, whichever is less.</w:t>
      </w:r>
    </w:p>
    <w:p w14:paraId="22180796"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2.   In a careless manner such that it creates or causes unnecessary tire squealing, skidding, or sliding upon acceleration or stopping; or simulates a race or causes any wheel or wheels to unnecessarily lose contact with the ground or causes the vehicle to unnecessarily turn abruptly or sway.</w:t>
      </w:r>
    </w:p>
    <w:p w14:paraId="0EE7DCF0"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3.   Without a lighted white light to the front and lighted red light to the rear, both of which shall be installed and operated in accordance with industry standards and practices for the vehicle. All off road utility vehicles (UTV) must be equipped with working brake lights on the rear of the vehicle.</w:t>
      </w:r>
    </w:p>
    <w:p w14:paraId="701395B0"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4.   While the operator is under the influence of intoxicating liquor or narcotics or drugs.</w:t>
      </w:r>
    </w:p>
    <w:p w14:paraId="3A626B1D"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5.   Without liability insurance (or other proof of financial responsibility as provided in Iowa Code Chapter 321A) in an amount not less than that required by Iowa Code Chapter 321A for motor vehicles and shall carry proof of insurance on board.  An owner or driver cited for a violation, who produces to the Clerk of Court prior to the person’s court appearance as indicated on the citation proof that financial liability coverage was in effect for the motor vehicle at the time the person was stopped and cited, shall not be convicted of such violation and the citation issues shall be dismissed by the court.  Upon dismissal, the court or Clerk of Court shall assess the costs of the action against the defendant named on the citation.</w:t>
      </w:r>
    </w:p>
    <w:p w14:paraId="6CB3F9D8" w14:textId="77777777" w:rsidR="00A906DE" w:rsidRPr="00A906DE"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sz w:val="24"/>
          <w:szCs w:val="24"/>
        </w:rPr>
        <w:t>   6.   A person shall not operate an all-terrain vehicle or off-road utility vehicle on any designated riding area or designated trail unless the riding area or trail is signed as open to all-terrain vehicle or off-road utility vehicle operation. They shall not be operated on any part of the Charley Western trail.   </w:t>
      </w:r>
    </w:p>
    <w:p w14:paraId="4F84CA28" w14:textId="27AEF4EF" w:rsidR="00A906DE" w:rsidRPr="00A906DE" w:rsidRDefault="00A906DE" w:rsidP="00A906DE">
      <w:pPr>
        <w:tabs>
          <w:tab w:val="left" w:pos="1440"/>
        </w:tabs>
        <w:spacing w:before="120" w:after="0" w:line="240" w:lineRule="auto"/>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 xml:space="preserve">    7.  An </w:t>
      </w:r>
      <w:r w:rsidRPr="00A906DE">
        <w:rPr>
          <w:rFonts w:ascii="Times New Roman" w:eastAsia="Cambria" w:hAnsi="Times New Roman" w:cs="Times New Roman"/>
          <w:sz w:val="24"/>
          <w:szCs w:val="24"/>
        </w:rPr>
        <w:t>all-terrain vehicle (ATV) or off-road utility vehicle (UTV)</w:t>
      </w:r>
      <w:r w:rsidR="001941E4">
        <w:rPr>
          <w:rFonts w:ascii="Times New Roman" w:eastAsia="Cambria" w:hAnsi="Times New Roman" w:cs="Times New Roman"/>
          <w:sz w:val="24"/>
          <w:szCs w:val="24"/>
        </w:rPr>
        <w:t xml:space="preserve"> </w:t>
      </w:r>
      <w:r w:rsidRPr="00A906DE">
        <w:rPr>
          <w:rFonts w:ascii="Times New Roman" w:eastAsia="Times New Roman" w:hAnsi="Times New Roman" w:cs="Times New Roman"/>
          <w:sz w:val="24"/>
          <w:szCs w:val="24"/>
        </w:rPr>
        <w:t xml:space="preserve">shall not be operated on an operating railroad right-of-way.  </w:t>
      </w:r>
      <w:r w:rsidR="001941E4">
        <w:rPr>
          <w:rFonts w:ascii="Times New Roman" w:eastAsia="Times New Roman" w:hAnsi="Times New Roman" w:cs="Times New Roman"/>
          <w:sz w:val="24"/>
          <w:szCs w:val="24"/>
        </w:rPr>
        <w:t>ATVs and UTVs</w:t>
      </w:r>
      <w:r w:rsidRPr="00A906DE">
        <w:rPr>
          <w:rFonts w:ascii="Times New Roman" w:eastAsia="Times New Roman" w:hAnsi="Times New Roman" w:cs="Times New Roman"/>
          <w:sz w:val="24"/>
          <w:szCs w:val="24"/>
        </w:rPr>
        <w:t xml:space="preserve"> may be driven directly across a railroad right-of-way only at an established crossing and notwithstanding any other provisions of law may, if necessary, use the improved portion of the established crossing after yielding to all oncoming traffic.</w:t>
      </w:r>
    </w:p>
    <w:p w14:paraId="0D0BF436" w14:textId="19440900" w:rsidR="00A906DE" w:rsidRPr="00A906DE" w:rsidRDefault="00A906DE" w:rsidP="00A906DE">
      <w:pPr>
        <w:spacing w:before="36" w:after="36" w:line="240" w:lineRule="auto"/>
        <w:contextualSpacing/>
        <w:rPr>
          <w:rFonts w:ascii="Times New Roman" w:eastAsia="Cambria" w:hAnsi="Times New Roman" w:cs="Times New Roman"/>
          <w:sz w:val="24"/>
          <w:szCs w:val="24"/>
        </w:rPr>
      </w:pPr>
    </w:p>
    <w:p w14:paraId="26F30A1F" w14:textId="1349C4AA" w:rsidR="00A906DE" w:rsidRPr="001941E4" w:rsidRDefault="00A906DE" w:rsidP="00A906DE">
      <w:pPr>
        <w:spacing w:before="36" w:after="36" w:line="240" w:lineRule="auto"/>
        <w:jc w:val="both"/>
        <w:rPr>
          <w:rFonts w:ascii="Times New Roman" w:eastAsia="Cambria" w:hAnsi="Times New Roman" w:cs="Times New Roman"/>
          <w:sz w:val="24"/>
          <w:szCs w:val="24"/>
        </w:rPr>
      </w:pPr>
      <w:r w:rsidRPr="00A906DE">
        <w:rPr>
          <w:rFonts w:ascii="Times New Roman" w:eastAsia="Cambria" w:hAnsi="Times New Roman" w:cs="Times New Roman"/>
          <w:b/>
          <w:bCs/>
          <w:sz w:val="24"/>
          <w:szCs w:val="24"/>
        </w:rPr>
        <w:t>75.05</w:t>
      </w:r>
      <w:r w:rsidRPr="00A906DE">
        <w:rPr>
          <w:rFonts w:ascii="Times New Roman" w:eastAsia="Cambria" w:hAnsi="Times New Roman" w:cs="Times New Roman"/>
          <w:sz w:val="24"/>
          <w:szCs w:val="24"/>
        </w:rPr>
        <w:t> </w:t>
      </w:r>
      <w:r w:rsidRPr="00A906DE">
        <w:rPr>
          <w:rFonts w:ascii="Times New Roman" w:eastAsia="Cambria" w:hAnsi="Times New Roman" w:cs="Times New Roman"/>
          <w:b/>
          <w:bCs/>
          <w:sz w:val="24"/>
          <w:szCs w:val="24"/>
        </w:rPr>
        <w:t>EXEMPT VEHICLES AND OPERATORS.</w:t>
      </w:r>
      <w:r w:rsidR="001941E4">
        <w:rPr>
          <w:rFonts w:ascii="Times New Roman" w:eastAsia="Cambria" w:hAnsi="Times New Roman" w:cs="Times New Roman"/>
          <w:sz w:val="24"/>
          <w:szCs w:val="24"/>
        </w:rPr>
        <w:t xml:space="preserve"> </w:t>
      </w:r>
      <w:r w:rsidRPr="00A906DE">
        <w:rPr>
          <w:rFonts w:ascii="Times New Roman" w:eastAsia="Cambria" w:hAnsi="Times New Roman" w:cs="Times New Roman"/>
          <w:sz w:val="24"/>
          <w:szCs w:val="24"/>
        </w:rPr>
        <w:t>This ordinance does not apply to any exemption under the Iowa Code for all-terrain vehicles and off-road utility vehicles operated pursuant to Iowa Code Section 321I.9 (government) or Iowa Code Section 321.234A (incidental to us by government, public utilities, licensed engineers and licensed surveyors).</w:t>
      </w:r>
    </w:p>
    <w:p w14:paraId="54D8206D" w14:textId="77777777" w:rsidR="00A906DE" w:rsidRPr="00A906DE" w:rsidRDefault="00A906DE" w:rsidP="00A906DE">
      <w:pPr>
        <w:spacing w:before="240" w:after="0" w:line="240" w:lineRule="auto"/>
        <w:jc w:val="both"/>
        <w:rPr>
          <w:rFonts w:ascii="Times New Roman" w:eastAsia="Times New Roman" w:hAnsi="Times New Roman" w:cs="Times New Roman"/>
          <w:sz w:val="24"/>
          <w:szCs w:val="24"/>
        </w:rPr>
      </w:pPr>
      <w:r w:rsidRPr="00A906DE">
        <w:rPr>
          <w:rFonts w:ascii="Times New Roman" w:eastAsia="Times New Roman" w:hAnsi="Times New Roman" w:cs="Times New Roman"/>
          <w:b/>
          <w:sz w:val="24"/>
          <w:szCs w:val="24"/>
        </w:rPr>
        <w:t xml:space="preserve">75.06    OPERATION OF SNOWMOBILES.  </w:t>
      </w:r>
      <w:r w:rsidRPr="00A906DE">
        <w:rPr>
          <w:rFonts w:ascii="Times New Roman" w:eastAsia="Times New Roman" w:hAnsi="Times New Roman" w:cs="Times New Roman"/>
          <w:sz w:val="24"/>
          <w:szCs w:val="24"/>
        </w:rPr>
        <w:t>The operators of snowmobiles shall comply with the following restrictions as to where snowmobiles may be operated within the City:</w:t>
      </w:r>
    </w:p>
    <w:p w14:paraId="0260D549" w14:textId="77777777" w:rsidR="00A906DE" w:rsidRPr="00A906DE" w:rsidRDefault="00A906DE" w:rsidP="00A906DE">
      <w:pPr>
        <w:numPr>
          <w:ilvl w:val="0"/>
          <w:numId w:val="10"/>
        </w:numPr>
        <w:tabs>
          <w:tab w:val="left" w:pos="1440"/>
        </w:tabs>
        <w:spacing w:before="120" w:after="0" w:line="240" w:lineRule="auto"/>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 xml:space="preserve">Streets.  Snowmobiles shall be operated only upon streets which have not been plowed during the snow season and on such other streets as may be designated by resolution of the Council. </w:t>
      </w:r>
    </w:p>
    <w:p w14:paraId="57E30345" w14:textId="77777777" w:rsidR="00A906DE" w:rsidRPr="00A906DE" w:rsidRDefault="00A906DE" w:rsidP="00A906DE">
      <w:pPr>
        <w:spacing w:after="0" w:line="240" w:lineRule="auto"/>
        <w:jc w:val="center"/>
        <w:rPr>
          <w:rFonts w:ascii="Times New Roman" w:eastAsia="Times New Roman" w:hAnsi="Times New Roman" w:cs="Times New Roman"/>
          <w:i/>
          <w:sz w:val="24"/>
          <w:szCs w:val="24"/>
        </w:rPr>
      </w:pPr>
      <w:r w:rsidRPr="00A906DE">
        <w:rPr>
          <w:rFonts w:ascii="Times New Roman" w:eastAsia="Times New Roman" w:hAnsi="Times New Roman" w:cs="Times New Roman"/>
          <w:i/>
          <w:sz w:val="24"/>
          <w:szCs w:val="24"/>
        </w:rPr>
        <w:t>(Code of Iowa, Sec. 321G.9[4a])</w:t>
      </w:r>
    </w:p>
    <w:p w14:paraId="3B015F49" w14:textId="77777777" w:rsidR="00A906DE" w:rsidRPr="00A906DE" w:rsidRDefault="00A906DE" w:rsidP="00A906DE">
      <w:pPr>
        <w:tabs>
          <w:tab w:val="left" w:pos="1440"/>
        </w:tabs>
        <w:spacing w:before="120" w:after="0" w:line="240" w:lineRule="auto"/>
        <w:ind w:left="720"/>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2.</w:t>
      </w:r>
      <w:r w:rsidRPr="00A906DE">
        <w:rPr>
          <w:rFonts w:ascii="Times New Roman" w:eastAsia="Times New Roman" w:hAnsi="Times New Roman" w:cs="Times New Roman"/>
          <w:sz w:val="24"/>
          <w:szCs w:val="24"/>
        </w:rPr>
        <w:tab/>
        <w:t>Exceptions.  Snowmobiles may be operated on prohibited streets only under the following circumstances:</w:t>
      </w:r>
    </w:p>
    <w:p w14:paraId="3EB14F9B" w14:textId="77777777" w:rsidR="00A906DE" w:rsidRPr="00A906DE" w:rsidRDefault="00A906DE" w:rsidP="00A906DE">
      <w:pPr>
        <w:numPr>
          <w:ilvl w:val="0"/>
          <w:numId w:val="9"/>
        </w:numPr>
        <w:spacing w:before="120" w:after="0" w:line="240" w:lineRule="auto"/>
        <w:jc w:val="both"/>
        <w:rPr>
          <w:rFonts w:ascii="Times New Roman" w:eastAsia="Batang" w:hAnsi="Times New Roman" w:cs="Times New Roman"/>
          <w:sz w:val="24"/>
          <w:szCs w:val="24"/>
        </w:rPr>
      </w:pPr>
      <w:r w:rsidRPr="00A906DE">
        <w:rPr>
          <w:rFonts w:ascii="Times New Roman" w:eastAsia="Batang" w:hAnsi="Times New Roman" w:cs="Times New Roman"/>
          <w:sz w:val="24"/>
          <w:szCs w:val="24"/>
        </w:rPr>
        <w:lastRenderedPageBreak/>
        <w:t>Emergencies.  Snowmobiles may be operated on any street in an emergency during the period of time when and at locations where snow upon the roadway renders travel by conventional motor vehicles impractical.</w:t>
      </w:r>
    </w:p>
    <w:p w14:paraId="3347D037" w14:textId="77777777" w:rsidR="00A906DE" w:rsidRPr="00A906DE" w:rsidRDefault="00A906DE" w:rsidP="00A906DE">
      <w:pPr>
        <w:spacing w:after="0" w:line="240" w:lineRule="auto"/>
        <w:jc w:val="center"/>
        <w:rPr>
          <w:rFonts w:ascii="Times New Roman" w:eastAsia="Times New Roman" w:hAnsi="Times New Roman" w:cs="Times New Roman"/>
          <w:i/>
          <w:sz w:val="24"/>
          <w:szCs w:val="24"/>
        </w:rPr>
      </w:pPr>
      <w:r w:rsidRPr="00A906DE">
        <w:rPr>
          <w:rFonts w:ascii="Times New Roman" w:eastAsia="Times New Roman" w:hAnsi="Times New Roman" w:cs="Times New Roman"/>
          <w:i/>
          <w:sz w:val="24"/>
          <w:szCs w:val="24"/>
        </w:rPr>
        <w:t>(Code of Iowa, Sec. 321G.9[4c])</w:t>
      </w:r>
    </w:p>
    <w:p w14:paraId="650B9ED3" w14:textId="77777777" w:rsidR="00A906DE" w:rsidRPr="00A906DE" w:rsidRDefault="00A906DE" w:rsidP="00A906DE">
      <w:pPr>
        <w:numPr>
          <w:ilvl w:val="0"/>
          <w:numId w:val="9"/>
        </w:numPr>
        <w:spacing w:before="120" w:after="0" w:line="240" w:lineRule="auto"/>
        <w:jc w:val="both"/>
        <w:rPr>
          <w:rFonts w:ascii="Times New Roman" w:eastAsia="Batang" w:hAnsi="Times New Roman" w:cs="Times New Roman"/>
          <w:sz w:val="24"/>
          <w:szCs w:val="24"/>
        </w:rPr>
      </w:pPr>
      <w:r w:rsidRPr="00A906DE">
        <w:rPr>
          <w:rFonts w:ascii="Times New Roman" w:eastAsia="Batang" w:hAnsi="Times New Roman" w:cs="Times New Roman"/>
          <w:sz w:val="24"/>
          <w:szCs w:val="24"/>
        </w:rPr>
        <w:t>Direct Crossing.  Snowmobiles may make a direct crossing of a prohibited street provided all of the following occur:</w:t>
      </w:r>
    </w:p>
    <w:p w14:paraId="09D9047C" w14:textId="77777777" w:rsidR="00A906DE" w:rsidRPr="00A906DE" w:rsidRDefault="00A906DE" w:rsidP="00A906DE">
      <w:pPr>
        <w:spacing w:before="120" w:after="0" w:line="240" w:lineRule="auto"/>
        <w:ind w:left="2160"/>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(1)</w:t>
      </w:r>
      <w:r w:rsidRPr="00A906DE">
        <w:rPr>
          <w:rFonts w:ascii="Times New Roman" w:eastAsia="Times New Roman" w:hAnsi="Times New Roman" w:cs="Times New Roman"/>
          <w:sz w:val="24"/>
          <w:szCs w:val="24"/>
        </w:rPr>
        <w:tab/>
        <w:t>The crossing is made at an angle of approximately ninety degrees (90°) to the direction of the street and at a place where no obstruction prevents a quick and safe crossing;</w:t>
      </w:r>
    </w:p>
    <w:p w14:paraId="658DB7E0" w14:textId="77777777" w:rsidR="00A906DE" w:rsidRPr="00A906DE" w:rsidRDefault="00A906DE" w:rsidP="00A906DE">
      <w:pPr>
        <w:spacing w:before="120" w:after="0" w:line="240" w:lineRule="auto"/>
        <w:ind w:left="2160"/>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(2)</w:t>
      </w:r>
      <w:r w:rsidRPr="00A906DE">
        <w:rPr>
          <w:rFonts w:ascii="Times New Roman" w:eastAsia="Times New Roman" w:hAnsi="Times New Roman" w:cs="Times New Roman"/>
          <w:sz w:val="24"/>
          <w:szCs w:val="24"/>
        </w:rPr>
        <w:tab/>
        <w:t>The snowmobile is brought to a complete stop before crossing the street;</w:t>
      </w:r>
    </w:p>
    <w:p w14:paraId="08D3FA60" w14:textId="77777777" w:rsidR="00A906DE" w:rsidRPr="00A906DE" w:rsidRDefault="00A906DE" w:rsidP="00A906DE">
      <w:pPr>
        <w:spacing w:before="120" w:after="0" w:line="240" w:lineRule="auto"/>
        <w:ind w:left="2160"/>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(3)</w:t>
      </w:r>
      <w:r w:rsidRPr="00A906DE">
        <w:rPr>
          <w:rFonts w:ascii="Times New Roman" w:eastAsia="Times New Roman" w:hAnsi="Times New Roman" w:cs="Times New Roman"/>
          <w:sz w:val="24"/>
          <w:szCs w:val="24"/>
        </w:rPr>
        <w:tab/>
        <w:t>The driver yields the right-of-way to all on-coming traffic which constitutes an immediate hazard; and</w:t>
      </w:r>
    </w:p>
    <w:p w14:paraId="4738DADD" w14:textId="77777777" w:rsidR="00A906DE" w:rsidRPr="00A906DE" w:rsidRDefault="00A906DE" w:rsidP="00A906DE">
      <w:pPr>
        <w:spacing w:before="120" w:after="0" w:line="240" w:lineRule="auto"/>
        <w:ind w:left="2160"/>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(4)</w:t>
      </w:r>
      <w:r w:rsidRPr="00A906DE">
        <w:rPr>
          <w:rFonts w:ascii="Times New Roman" w:eastAsia="Times New Roman" w:hAnsi="Times New Roman" w:cs="Times New Roman"/>
          <w:sz w:val="24"/>
          <w:szCs w:val="24"/>
        </w:rPr>
        <w:tab/>
        <w:t>In crossing a divided street, the crossing is made only at an intersection of such street with another street.</w:t>
      </w:r>
    </w:p>
    <w:p w14:paraId="6B312DA5" w14:textId="77777777" w:rsidR="00A906DE" w:rsidRPr="00A906DE" w:rsidRDefault="00A906DE" w:rsidP="00A906DE">
      <w:pPr>
        <w:spacing w:after="0" w:line="240" w:lineRule="auto"/>
        <w:jc w:val="center"/>
        <w:rPr>
          <w:rFonts w:ascii="Times New Roman" w:eastAsia="Times New Roman" w:hAnsi="Times New Roman" w:cs="Times New Roman"/>
          <w:i/>
          <w:sz w:val="24"/>
          <w:szCs w:val="24"/>
        </w:rPr>
      </w:pPr>
      <w:r w:rsidRPr="00A906DE">
        <w:rPr>
          <w:rFonts w:ascii="Times New Roman" w:eastAsia="Times New Roman" w:hAnsi="Times New Roman" w:cs="Times New Roman"/>
          <w:i/>
          <w:sz w:val="24"/>
          <w:szCs w:val="24"/>
        </w:rPr>
        <w:t>(Code of Iowa, Sec. 321G.9[2])</w:t>
      </w:r>
    </w:p>
    <w:p w14:paraId="58B0F938" w14:textId="77777777" w:rsidR="00A906DE" w:rsidRPr="00A906DE" w:rsidRDefault="00A906DE" w:rsidP="00A906DE">
      <w:pPr>
        <w:tabs>
          <w:tab w:val="left" w:pos="1440"/>
        </w:tabs>
        <w:spacing w:before="120" w:after="0" w:line="240" w:lineRule="auto"/>
        <w:ind w:left="720"/>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3.</w:t>
      </w:r>
      <w:r w:rsidRPr="00A906DE">
        <w:rPr>
          <w:rFonts w:ascii="Times New Roman" w:eastAsia="Times New Roman" w:hAnsi="Times New Roman" w:cs="Times New Roman"/>
          <w:sz w:val="24"/>
          <w:szCs w:val="24"/>
        </w:rPr>
        <w:tab/>
        <w:t>Railroad Right-of-way.  Snowmobiles shall not be operated on an operating railroad right-of-way.  A snowmobile may be driven directly across a railroad right-of-way only at an established crossing and notwithstanding any other provisions of law may, if necessary, use the improved portion of the established crossing after yielding to all oncoming traffic.</w:t>
      </w:r>
    </w:p>
    <w:p w14:paraId="1855B0F0" w14:textId="77777777" w:rsidR="00A906DE" w:rsidRPr="00A906DE" w:rsidRDefault="00A906DE" w:rsidP="00A906DE">
      <w:pPr>
        <w:spacing w:after="0" w:line="240" w:lineRule="auto"/>
        <w:jc w:val="center"/>
        <w:rPr>
          <w:rFonts w:ascii="Times New Roman" w:eastAsia="Times New Roman" w:hAnsi="Times New Roman" w:cs="Times New Roman"/>
          <w:i/>
          <w:sz w:val="24"/>
          <w:szCs w:val="24"/>
        </w:rPr>
      </w:pPr>
      <w:r w:rsidRPr="00A906DE">
        <w:rPr>
          <w:rFonts w:ascii="Times New Roman" w:eastAsia="Times New Roman" w:hAnsi="Times New Roman" w:cs="Times New Roman"/>
          <w:i/>
          <w:sz w:val="24"/>
          <w:szCs w:val="24"/>
        </w:rPr>
        <w:t>(Code of Iowa, Sec. 321G.13[1h])</w:t>
      </w:r>
    </w:p>
    <w:p w14:paraId="2A71A7A1" w14:textId="77777777" w:rsidR="00A906DE" w:rsidRPr="00A906DE" w:rsidRDefault="00A906DE" w:rsidP="00A906DE">
      <w:pPr>
        <w:tabs>
          <w:tab w:val="left" w:pos="1440"/>
        </w:tabs>
        <w:spacing w:before="120" w:after="0" w:line="240" w:lineRule="auto"/>
        <w:ind w:left="720"/>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4.</w:t>
      </w:r>
      <w:r w:rsidRPr="00A906DE">
        <w:rPr>
          <w:rFonts w:ascii="Times New Roman" w:eastAsia="Times New Roman" w:hAnsi="Times New Roman" w:cs="Times New Roman"/>
          <w:sz w:val="24"/>
          <w:szCs w:val="24"/>
        </w:rPr>
        <w:tab/>
        <w:t>Trails.  Snowmobiles shall not be operated on trails except where so designated.</w:t>
      </w:r>
    </w:p>
    <w:p w14:paraId="6538870E" w14:textId="77777777" w:rsidR="00A906DE" w:rsidRPr="00A906DE" w:rsidRDefault="00A906DE" w:rsidP="00A906DE">
      <w:pPr>
        <w:spacing w:after="0" w:line="240" w:lineRule="auto"/>
        <w:jc w:val="center"/>
        <w:rPr>
          <w:rFonts w:ascii="Times New Roman" w:eastAsia="Times New Roman" w:hAnsi="Times New Roman" w:cs="Times New Roman"/>
          <w:i/>
          <w:sz w:val="24"/>
          <w:szCs w:val="24"/>
        </w:rPr>
      </w:pPr>
      <w:r w:rsidRPr="00A906DE">
        <w:rPr>
          <w:rFonts w:ascii="Times New Roman" w:eastAsia="Times New Roman" w:hAnsi="Times New Roman" w:cs="Times New Roman"/>
          <w:i/>
          <w:sz w:val="24"/>
          <w:szCs w:val="24"/>
        </w:rPr>
        <w:t>(Code of Iowa, Sec. 321G.9[4f])</w:t>
      </w:r>
    </w:p>
    <w:p w14:paraId="44A20D6F" w14:textId="77777777" w:rsidR="00A906DE" w:rsidRPr="00A906DE" w:rsidRDefault="00A906DE" w:rsidP="00A906DE">
      <w:pPr>
        <w:tabs>
          <w:tab w:val="left" w:pos="1440"/>
        </w:tabs>
        <w:spacing w:before="120" w:after="0" w:line="240" w:lineRule="auto"/>
        <w:ind w:left="720"/>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5.</w:t>
      </w:r>
      <w:r w:rsidRPr="00A906DE">
        <w:rPr>
          <w:rFonts w:ascii="Times New Roman" w:eastAsia="Times New Roman" w:hAnsi="Times New Roman" w:cs="Times New Roman"/>
          <w:sz w:val="24"/>
          <w:szCs w:val="24"/>
        </w:rPr>
        <w:tab/>
        <w:t>Parks and Other City Land.  Snowmobiles shall not be operated in any park, playground or upon any other City-owned property without the express permission of the City.  A snowmobile shall not be operated on any City land without a snow cover of at least one-quarter of one inch.</w:t>
      </w:r>
    </w:p>
    <w:p w14:paraId="17EA4400" w14:textId="77777777" w:rsidR="00A906DE" w:rsidRPr="00A906DE" w:rsidRDefault="00A906DE" w:rsidP="00A906DE">
      <w:pPr>
        <w:tabs>
          <w:tab w:val="left" w:pos="1440"/>
        </w:tabs>
        <w:spacing w:before="120" w:after="0" w:line="240" w:lineRule="auto"/>
        <w:ind w:left="720"/>
        <w:jc w:val="both"/>
        <w:rPr>
          <w:rFonts w:ascii="Times New Roman" w:eastAsia="Times New Roman" w:hAnsi="Times New Roman" w:cs="Times New Roman"/>
          <w:sz w:val="24"/>
          <w:szCs w:val="24"/>
        </w:rPr>
      </w:pPr>
      <w:r w:rsidRPr="00A906DE">
        <w:rPr>
          <w:rFonts w:ascii="Times New Roman" w:eastAsia="Times New Roman" w:hAnsi="Times New Roman" w:cs="Times New Roman"/>
          <w:sz w:val="24"/>
          <w:szCs w:val="24"/>
        </w:rPr>
        <w:t>6.</w:t>
      </w:r>
      <w:r w:rsidRPr="00A906DE">
        <w:rPr>
          <w:rFonts w:ascii="Times New Roman" w:eastAsia="Times New Roman" w:hAnsi="Times New Roman" w:cs="Times New Roman"/>
          <w:sz w:val="24"/>
          <w:szCs w:val="24"/>
        </w:rPr>
        <w:tab/>
        <w:t>Sidewalk or Parking.  Snowmobiles shall not be operated upon the public sidewalk or that portion of the street located between the curb line and the sidewalk or property line commonly referred to as the “parking” except for purposes of crossing the same to a public street upon which operation is authorized by this chapter.</w:t>
      </w:r>
    </w:p>
    <w:p w14:paraId="113F8454" w14:textId="77777777" w:rsidR="00A906DE" w:rsidRPr="00A906DE" w:rsidRDefault="00A906DE" w:rsidP="00A906DE">
      <w:pPr>
        <w:spacing w:before="240" w:after="0" w:line="240" w:lineRule="auto"/>
        <w:jc w:val="both"/>
        <w:rPr>
          <w:rFonts w:ascii="Times New Roman" w:eastAsia="Times New Roman" w:hAnsi="Times New Roman" w:cs="Times New Roman"/>
          <w:b/>
          <w:sz w:val="24"/>
          <w:szCs w:val="24"/>
        </w:rPr>
      </w:pPr>
      <w:r w:rsidRPr="00A906DE">
        <w:rPr>
          <w:rFonts w:ascii="Times New Roman" w:eastAsia="Times New Roman" w:hAnsi="Times New Roman" w:cs="Times New Roman"/>
          <w:b/>
          <w:sz w:val="24"/>
          <w:szCs w:val="24"/>
        </w:rPr>
        <w:t xml:space="preserve">75.07     SNOWMOBILE HOURS OF OPERATION.  </w:t>
      </w:r>
      <w:r w:rsidRPr="00A906DE">
        <w:rPr>
          <w:rFonts w:ascii="Times New Roman" w:eastAsia="Times New Roman" w:hAnsi="Times New Roman" w:cs="Times New Roman"/>
          <w:spacing w:val="-2"/>
          <w:sz w:val="24"/>
          <w:szCs w:val="24"/>
        </w:rPr>
        <w:t>No snowmobile shall be operated upon the streets of the City or upon the Cedar River within the corporate limits of the City,  between the hours of 12:00 a.m. and 6:00 a.m.,  however, to the following exceptions:  During periods of local emergency, the Chief of Police may suspend these restrictions, and clubs and social groups of snowmobile operators may obtain permits for the operation of snowmobiles outside these prescribed hours of operation from the Police Chief by making advance application.  The Police Chief shall have the authority to prescribe the hours of operation in each permit granted.</w:t>
      </w:r>
    </w:p>
    <w:p w14:paraId="4CC43334" w14:textId="24C2632D" w:rsidR="00A906DE" w:rsidRPr="00A906DE" w:rsidRDefault="00A906DE" w:rsidP="00A906DE">
      <w:pPr>
        <w:spacing w:before="240" w:after="0" w:line="240" w:lineRule="auto"/>
        <w:jc w:val="both"/>
        <w:rPr>
          <w:rFonts w:ascii="Times New Roman" w:eastAsia="Times New Roman" w:hAnsi="Times New Roman" w:cs="Times New Roman"/>
          <w:sz w:val="24"/>
          <w:szCs w:val="24"/>
        </w:rPr>
      </w:pPr>
      <w:r w:rsidRPr="00A906DE">
        <w:rPr>
          <w:rFonts w:ascii="Times New Roman" w:eastAsia="Times New Roman" w:hAnsi="Times New Roman" w:cs="Times New Roman"/>
          <w:b/>
          <w:sz w:val="24"/>
          <w:szCs w:val="24"/>
        </w:rPr>
        <w:t xml:space="preserve">75.08    NEGLIGENCE.  </w:t>
      </w:r>
      <w:r w:rsidRPr="00A906DE">
        <w:rPr>
          <w:rFonts w:ascii="Times New Roman" w:eastAsia="Times New Roman" w:hAnsi="Times New Roman" w:cs="Times New Roman"/>
          <w:sz w:val="24"/>
          <w:szCs w:val="24"/>
        </w:rPr>
        <w:t xml:space="preserve">The owner and operator of an ATV, UTV, or snowmobile </w:t>
      </w:r>
      <w:r w:rsidR="007F45CF">
        <w:rPr>
          <w:rFonts w:ascii="Times New Roman" w:eastAsia="Times New Roman" w:hAnsi="Times New Roman" w:cs="Times New Roman"/>
          <w:sz w:val="24"/>
          <w:szCs w:val="24"/>
        </w:rPr>
        <w:t>shall be</w:t>
      </w:r>
      <w:r w:rsidRPr="00A906DE">
        <w:rPr>
          <w:rFonts w:ascii="Times New Roman" w:eastAsia="Times New Roman" w:hAnsi="Times New Roman" w:cs="Times New Roman"/>
          <w:sz w:val="24"/>
          <w:szCs w:val="24"/>
        </w:rPr>
        <w:t xml:space="preserve"> liable for any injury or damage occasioned by the negligent operation of the ATV or </w:t>
      </w:r>
      <w:r w:rsidRPr="00A906DE">
        <w:rPr>
          <w:rFonts w:ascii="Times New Roman" w:eastAsia="Times New Roman" w:hAnsi="Times New Roman" w:cs="Times New Roman"/>
          <w:sz w:val="24"/>
          <w:szCs w:val="24"/>
        </w:rPr>
        <w:lastRenderedPageBreak/>
        <w:t>snowmobile.  The owner of an ATV or snowmobile shall be liable for any such injury or damage only if the owner was the operator of the ATV or snowmobile at the time the injury or damage occurred or if the operator had the owner’s consent to operate the ATV or snowmobile at the time the injury or damage occurred.</w:t>
      </w:r>
    </w:p>
    <w:p w14:paraId="1DED1D92" w14:textId="77777777" w:rsidR="00A906DE" w:rsidRPr="00A906DE" w:rsidRDefault="00A906DE" w:rsidP="00A906DE">
      <w:pPr>
        <w:spacing w:after="0" w:line="240" w:lineRule="auto"/>
        <w:jc w:val="center"/>
        <w:rPr>
          <w:rFonts w:ascii="Times New Roman" w:eastAsia="Times New Roman" w:hAnsi="Times New Roman" w:cs="Times New Roman"/>
          <w:i/>
          <w:sz w:val="24"/>
          <w:szCs w:val="24"/>
        </w:rPr>
      </w:pPr>
      <w:r w:rsidRPr="00A906DE">
        <w:rPr>
          <w:rFonts w:ascii="Times New Roman" w:eastAsia="Times New Roman" w:hAnsi="Times New Roman" w:cs="Times New Roman"/>
          <w:i/>
          <w:sz w:val="24"/>
          <w:szCs w:val="24"/>
        </w:rPr>
        <w:t>(Code of Iowa, Sec. 321G.18 &amp; 321I.19)</w:t>
      </w:r>
    </w:p>
    <w:p w14:paraId="2C942F0D" w14:textId="77777777" w:rsidR="00A906DE" w:rsidRPr="00A906DE" w:rsidRDefault="00A906DE" w:rsidP="00A906DE">
      <w:pPr>
        <w:spacing w:before="240" w:after="0" w:line="240" w:lineRule="auto"/>
        <w:jc w:val="both"/>
        <w:rPr>
          <w:rFonts w:ascii="Times New Roman" w:eastAsia="Times New Roman" w:hAnsi="Times New Roman" w:cs="Times New Roman"/>
          <w:sz w:val="24"/>
          <w:szCs w:val="24"/>
        </w:rPr>
      </w:pPr>
      <w:r w:rsidRPr="00A906DE">
        <w:rPr>
          <w:rFonts w:ascii="Times New Roman" w:eastAsia="Times New Roman" w:hAnsi="Times New Roman" w:cs="Times New Roman"/>
          <w:b/>
          <w:sz w:val="24"/>
          <w:szCs w:val="24"/>
        </w:rPr>
        <w:t xml:space="preserve">75.09    ACCIDENT REPORTS.  </w:t>
      </w:r>
      <w:r w:rsidRPr="00A906DE">
        <w:rPr>
          <w:rFonts w:ascii="Times New Roman" w:eastAsia="Times New Roman" w:hAnsi="Times New Roman" w:cs="Times New Roman"/>
          <w:sz w:val="24"/>
          <w:szCs w:val="24"/>
        </w:rPr>
        <w:t xml:space="preserve">Whenever an ATV, UTV or snowmobile is involved in an accident resulting in injury or death to anyone or property damage amounting to one thousand five hundred dollars ($1,500.00) or more, either the operator or someone acting for the operator shall immediately notify a law enforcement officer and shall file an accident report, in accordance with State law. </w:t>
      </w:r>
    </w:p>
    <w:p w14:paraId="4BDDC45D" w14:textId="08624B09" w:rsidR="00A906DE" w:rsidRDefault="00A906DE" w:rsidP="00A906DE">
      <w:pPr>
        <w:spacing w:after="0" w:line="240" w:lineRule="auto"/>
        <w:jc w:val="center"/>
        <w:rPr>
          <w:rFonts w:ascii="Times New Roman" w:eastAsia="Times New Roman" w:hAnsi="Times New Roman" w:cs="Times New Roman"/>
          <w:i/>
          <w:sz w:val="24"/>
          <w:szCs w:val="24"/>
        </w:rPr>
      </w:pPr>
      <w:r w:rsidRPr="00A906DE">
        <w:rPr>
          <w:rFonts w:ascii="Times New Roman" w:eastAsia="Times New Roman" w:hAnsi="Times New Roman" w:cs="Times New Roman"/>
          <w:i/>
          <w:sz w:val="24"/>
          <w:szCs w:val="24"/>
        </w:rPr>
        <w:t>(Code of Iowa, Sec. 321G.10 &amp; 321I.11)</w:t>
      </w:r>
    </w:p>
    <w:p w14:paraId="3DE555B7" w14:textId="77777777" w:rsidR="00A906DE" w:rsidRPr="00A906DE" w:rsidRDefault="00A906DE" w:rsidP="00A906DE">
      <w:pPr>
        <w:spacing w:after="0" w:line="240" w:lineRule="auto"/>
        <w:jc w:val="center"/>
        <w:rPr>
          <w:rFonts w:ascii="Times New Roman" w:eastAsia="Times New Roman" w:hAnsi="Times New Roman" w:cs="Times New Roman"/>
          <w:i/>
          <w:sz w:val="24"/>
          <w:szCs w:val="24"/>
        </w:rPr>
      </w:pPr>
    </w:p>
    <w:p w14:paraId="2A43F67B" w14:textId="023362CF" w:rsidR="002B4BD7" w:rsidRPr="00A906DE" w:rsidRDefault="00A906DE" w:rsidP="00A906DE">
      <w:pPr>
        <w:spacing w:before="36" w:after="36" w:line="240" w:lineRule="auto"/>
        <w:rPr>
          <w:rFonts w:ascii="Cambria" w:eastAsia="Cambria" w:hAnsi="Cambria" w:cs="Times New Roman"/>
          <w:sz w:val="24"/>
          <w:szCs w:val="24"/>
        </w:rPr>
      </w:pPr>
      <w:r w:rsidRPr="00A906DE">
        <w:rPr>
          <w:rFonts w:ascii="Times New Roman" w:eastAsia="Cambria" w:hAnsi="Times New Roman" w:cs="Times New Roman"/>
          <w:b/>
          <w:sz w:val="24"/>
          <w:szCs w:val="24"/>
        </w:rPr>
        <w:t>75.10    </w:t>
      </w:r>
      <w:r w:rsidRPr="00A906DE">
        <w:rPr>
          <w:rFonts w:ascii="Times New Roman" w:eastAsia="Cambria" w:hAnsi="Times New Roman" w:cs="Times New Roman"/>
          <w:b/>
          <w:bCs/>
          <w:sz w:val="24"/>
          <w:szCs w:val="24"/>
        </w:rPr>
        <w:t xml:space="preserve">PENALTIES. </w:t>
      </w:r>
      <w:r w:rsidRPr="00A906DE">
        <w:rPr>
          <w:rFonts w:ascii="Times New Roman" w:eastAsia="Cambria" w:hAnsi="Times New Roman" w:cs="Times New Roman"/>
          <w:sz w:val="24"/>
          <w:szCs w:val="24"/>
        </w:rPr>
        <w:t>Violation of this ordinance shall constitute a simple misdemeanor except for any State codes which may vary in this determination</w:t>
      </w:r>
      <w:r w:rsidRPr="00A906DE">
        <w:rPr>
          <w:rFonts w:ascii="Cambria" w:eastAsia="Cambria" w:hAnsi="Cambria" w:cs="Times New Roman"/>
          <w:sz w:val="24"/>
          <w:szCs w:val="24"/>
        </w:rPr>
        <w:t>.</w:t>
      </w:r>
      <w:r w:rsidR="002B4BD7" w:rsidRPr="00A906DE">
        <w:rPr>
          <w:rFonts w:ascii="Times New Roman" w:hAnsi="Times New Roman" w:cs="Times New Roman"/>
          <w:b/>
          <w:bCs/>
          <w:vanish/>
          <w:sz w:val="24"/>
          <w:szCs w:val="24"/>
          <w:lang w:val="en"/>
        </w:rPr>
        <w:t>Share Link</w:t>
      </w:r>
    </w:p>
    <w:p w14:paraId="36226CCB" w14:textId="77777777" w:rsidR="00905783" w:rsidRPr="00A906DE" w:rsidRDefault="00905783" w:rsidP="002B4BD7">
      <w:pPr>
        <w:numPr>
          <w:ilvl w:val="1"/>
          <w:numId w:val="2"/>
        </w:numPr>
        <w:jc w:val="both"/>
        <w:rPr>
          <w:rFonts w:ascii="Times New Roman" w:hAnsi="Times New Roman" w:cs="Times New Roman"/>
          <w:b/>
          <w:bCs/>
          <w:vanish/>
          <w:sz w:val="24"/>
          <w:szCs w:val="24"/>
          <w:lang w:val="en"/>
        </w:rPr>
      </w:pPr>
    </w:p>
    <w:p w14:paraId="0C53840F" w14:textId="77777777" w:rsidR="002B4BD7" w:rsidRPr="00A906DE" w:rsidRDefault="002B4BD7" w:rsidP="002B4BD7">
      <w:pPr>
        <w:numPr>
          <w:ilvl w:val="1"/>
          <w:numId w:val="2"/>
        </w:numPr>
        <w:jc w:val="both"/>
        <w:rPr>
          <w:rFonts w:ascii="Times New Roman" w:hAnsi="Times New Roman" w:cs="Times New Roman"/>
          <w:b/>
          <w:bCs/>
          <w:vanish/>
          <w:sz w:val="24"/>
          <w:szCs w:val="24"/>
          <w:lang w:val="en"/>
        </w:rPr>
      </w:pPr>
      <w:r w:rsidRPr="00A906DE">
        <w:rPr>
          <w:rFonts w:ascii="Times New Roman" w:hAnsi="Times New Roman" w:cs="Times New Roman"/>
          <w:b/>
          <w:bCs/>
          <w:vanish/>
          <w:sz w:val="24"/>
          <w:szCs w:val="24"/>
          <w:lang w:val="en"/>
        </w:rPr>
        <w:t>Print</w:t>
      </w:r>
    </w:p>
    <w:p w14:paraId="7AFDEFD7" w14:textId="77777777" w:rsidR="002B4BD7" w:rsidRPr="00A906DE" w:rsidRDefault="00302452" w:rsidP="002B4BD7">
      <w:pPr>
        <w:numPr>
          <w:ilvl w:val="1"/>
          <w:numId w:val="2"/>
        </w:numPr>
        <w:jc w:val="both"/>
        <w:rPr>
          <w:rFonts w:ascii="Times New Roman" w:hAnsi="Times New Roman" w:cs="Times New Roman"/>
          <w:b/>
          <w:bCs/>
          <w:vanish/>
          <w:sz w:val="24"/>
          <w:szCs w:val="24"/>
          <w:lang w:val="en"/>
        </w:rPr>
      </w:pPr>
      <w:hyperlink w:history="1">
        <w:r w:rsidR="002B4BD7" w:rsidRPr="00A906DE">
          <w:rPr>
            <w:rStyle w:val="Hyperlink"/>
            <w:rFonts w:ascii="Times New Roman" w:hAnsi="Times New Roman" w:cs="Times New Roman"/>
            <w:b/>
            <w:bCs/>
            <w:vanish/>
            <w:sz w:val="24"/>
            <w:szCs w:val="24"/>
            <w:lang w:val="en"/>
          </w:rPr>
          <w:t>Download (docx)</w:t>
        </w:r>
      </w:hyperlink>
    </w:p>
    <w:p w14:paraId="7AE6F460" w14:textId="77777777" w:rsidR="002B4BD7" w:rsidRPr="00A906DE" w:rsidRDefault="00302452" w:rsidP="002B4BD7">
      <w:pPr>
        <w:numPr>
          <w:ilvl w:val="1"/>
          <w:numId w:val="2"/>
        </w:numPr>
        <w:jc w:val="both"/>
        <w:rPr>
          <w:rFonts w:ascii="Times New Roman" w:hAnsi="Times New Roman" w:cs="Times New Roman"/>
          <w:b/>
          <w:bCs/>
          <w:vanish/>
          <w:sz w:val="24"/>
          <w:szCs w:val="24"/>
          <w:lang w:val="en"/>
        </w:rPr>
      </w:pPr>
      <w:hyperlink w:history="1">
        <w:r w:rsidR="002B4BD7" w:rsidRPr="00A906DE">
          <w:rPr>
            <w:rStyle w:val="Hyperlink"/>
            <w:rFonts w:ascii="Times New Roman" w:hAnsi="Times New Roman" w:cs="Times New Roman"/>
            <w:b/>
            <w:bCs/>
            <w:vanish/>
            <w:sz w:val="24"/>
            <w:szCs w:val="24"/>
            <w:lang w:val="en"/>
          </w:rPr>
          <w:t>Email</w:t>
        </w:r>
      </w:hyperlink>
    </w:p>
    <w:p w14:paraId="093A0F06" w14:textId="77777777" w:rsidR="00760464" w:rsidRPr="00A906DE" w:rsidRDefault="00760464" w:rsidP="002B4BD7">
      <w:pPr>
        <w:jc w:val="both"/>
        <w:rPr>
          <w:rFonts w:ascii="Times New Roman" w:hAnsi="Times New Roman" w:cs="Times New Roman"/>
          <w:b/>
          <w:bCs/>
          <w:vanish/>
          <w:sz w:val="24"/>
          <w:szCs w:val="24"/>
          <w:lang w:val="en"/>
        </w:rPr>
      </w:pPr>
    </w:p>
    <w:p w14:paraId="135F0E4F" w14:textId="77777777" w:rsidR="00760464" w:rsidRPr="00A906DE" w:rsidRDefault="00760464" w:rsidP="002B4BD7">
      <w:pPr>
        <w:jc w:val="both"/>
        <w:rPr>
          <w:rFonts w:ascii="Times New Roman" w:hAnsi="Times New Roman" w:cs="Times New Roman"/>
          <w:b/>
          <w:bCs/>
          <w:vanish/>
          <w:sz w:val="24"/>
          <w:szCs w:val="24"/>
          <w:lang w:val="en"/>
        </w:rPr>
      </w:pPr>
    </w:p>
    <w:p w14:paraId="40B497DC" w14:textId="77777777" w:rsidR="002B4BD7" w:rsidRPr="00A906DE" w:rsidRDefault="00302452" w:rsidP="002B4BD7">
      <w:pPr>
        <w:numPr>
          <w:ilvl w:val="1"/>
          <w:numId w:val="2"/>
        </w:numPr>
        <w:jc w:val="both"/>
        <w:rPr>
          <w:rFonts w:ascii="Times New Roman" w:hAnsi="Times New Roman" w:cs="Times New Roman"/>
          <w:b/>
          <w:bCs/>
          <w:vanish/>
          <w:sz w:val="24"/>
          <w:szCs w:val="24"/>
          <w:lang w:val="en"/>
        </w:rPr>
      </w:pPr>
      <w:hyperlink w:history="1">
        <w:r w:rsidR="002B4BD7" w:rsidRPr="00A906DE">
          <w:rPr>
            <w:rStyle w:val="Hyperlink"/>
            <w:rFonts w:ascii="Times New Roman" w:hAnsi="Times New Roman" w:cs="Times New Roman"/>
            <w:b/>
            <w:bCs/>
            <w:vanish/>
            <w:sz w:val="24"/>
            <w:szCs w:val="24"/>
            <w:lang w:val="en"/>
          </w:rPr>
          <w:t>Share Link</w:t>
        </w:r>
      </w:hyperlink>
    </w:p>
    <w:p w14:paraId="6B329E5F" w14:textId="77777777" w:rsidR="002B4BD7" w:rsidRPr="00A906DE" w:rsidRDefault="00302452" w:rsidP="002B4BD7">
      <w:pPr>
        <w:numPr>
          <w:ilvl w:val="1"/>
          <w:numId w:val="2"/>
        </w:numPr>
        <w:jc w:val="both"/>
        <w:rPr>
          <w:rFonts w:ascii="Times New Roman" w:hAnsi="Times New Roman" w:cs="Times New Roman"/>
          <w:b/>
          <w:bCs/>
          <w:vanish/>
          <w:sz w:val="24"/>
          <w:szCs w:val="24"/>
          <w:lang w:val="en"/>
        </w:rPr>
      </w:pPr>
      <w:hyperlink w:history="1">
        <w:r w:rsidR="002B4BD7" w:rsidRPr="00A906DE">
          <w:rPr>
            <w:rStyle w:val="Hyperlink"/>
            <w:rFonts w:ascii="Times New Roman" w:hAnsi="Times New Roman" w:cs="Times New Roman"/>
            <w:b/>
            <w:bCs/>
            <w:vanish/>
            <w:sz w:val="24"/>
            <w:szCs w:val="24"/>
            <w:lang w:val="en"/>
          </w:rPr>
          <w:t>Print</w:t>
        </w:r>
      </w:hyperlink>
    </w:p>
    <w:p w14:paraId="0FF29F58" w14:textId="77777777" w:rsidR="002B4BD7" w:rsidRPr="00A906DE" w:rsidRDefault="00302452" w:rsidP="002B4BD7">
      <w:pPr>
        <w:numPr>
          <w:ilvl w:val="1"/>
          <w:numId w:val="2"/>
        </w:numPr>
        <w:jc w:val="both"/>
        <w:rPr>
          <w:rFonts w:ascii="Times New Roman" w:hAnsi="Times New Roman" w:cs="Times New Roman"/>
          <w:b/>
          <w:bCs/>
          <w:vanish/>
          <w:sz w:val="24"/>
          <w:szCs w:val="24"/>
          <w:lang w:val="en"/>
        </w:rPr>
      </w:pPr>
      <w:hyperlink w:history="1">
        <w:r w:rsidR="002B4BD7" w:rsidRPr="00A906DE">
          <w:rPr>
            <w:rStyle w:val="Hyperlink"/>
            <w:rFonts w:ascii="Times New Roman" w:hAnsi="Times New Roman" w:cs="Times New Roman"/>
            <w:b/>
            <w:bCs/>
            <w:vanish/>
            <w:sz w:val="24"/>
            <w:szCs w:val="24"/>
            <w:lang w:val="en"/>
          </w:rPr>
          <w:t>Download (docx)</w:t>
        </w:r>
      </w:hyperlink>
    </w:p>
    <w:p w14:paraId="69D7BE1F" w14:textId="77777777" w:rsidR="002B4BD7" w:rsidRPr="00A906DE" w:rsidRDefault="00302452" w:rsidP="002B4BD7">
      <w:pPr>
        <w:numPr>
          <w:ilvl w:val="1"/>
          <w:numId w:val="2"/>
        </w:numPr>
        <w:jc w:val="both"/>
        <w:rPr>
          <w:rFonts w:ascii="Times New Roman" w:hAnsi="Times New Roman" w:cs="Times New Roman"/>
          <w:b/>
          <w:bCs/>
          <w:vanish/>
          <w:sz w:val="24"/>
          <w:szCs w:val="24"/>
          <w:lang w:val="en"/>
        </w:rPr>
      </w:pPr>
      <w:hyperlink w:history="1">
        <w:r w:rsidR="002B4BD7" w:rsidRPr="00A906DE">
          <w:rPr>
            <w:rStyle w:val="Hyperlink"/>
            <w:rFonts w:ascii="Times New Roman" w:hAnsi="Times New Roman" w:cs="Times New Roman"/>
            <w:b/>
            <w:bCs/>
            <w:vanish/>
            <w:sz w:val="24"/>
            <w:szCs w:val="24"/>
            <w:lang w:val="en"/>
          </w:rPr>
          <w:t>Email</w:t>
        </w:r>
      </w:hyperlink>
    </w:p>
    <w:bookmarkEnd w:id="1"/>
    <w:p w14:paraId="44512895" w14:textId="77777777" w:rsidR="00A906DE" w:rsidRDefault="00A906DE" w:rsidP="005B6FE0">
      <w:pPr>
        <w:contextualSpacing/>
        <w:jc w:val="both"/>
        <w:rPr>
          <w:rFonts w:ascii="Times New Roman" w:hAnsi="Times New Roman" w:cs="Times New Roman"/>
          <w:b/>
          <w:sz w:val="24"/>
          <w:szCs w:val="24"/>
        </w:rPr>
      </w:pPr>
    </w:p>
    <w:p w14:paraId="14A58C39" w14:textId="221615DB" w:rsidR="006049EF" w:rsidRPr="005B6FE0" w:rsidRDefault="006049EF" w:rsidP="005B6FE0">
      <w:pPr>
        <w:jc w:val="both"/>
        <w:rPr>
          <w:rFonts w:ascii="Times New Roman" w:hAnsi="Times New Roman" w:cs="Times New Roman"/>
          <w:sz w:val="24"/>
          <w:szCs w:val="24"/>
        </w:rPr>
      </w:pPr>
      <w:r w:rsidRPr="005B6FE0">
        <w:rPr>
          <w:rFonts w:ascii="Times New Roman" w:hAnsi="Times New Roman" w:cs="Times New Roman"/>
          <w:b/>
          <w:sz w:val="24"/>
          <w:szCs w:val="24"/>
        </w:rPr>
        <w:t xml:space="preserve">SECTION </w:t>
      </w:r>
      <w:r w:rsidR="00325574" w:rsidRPr="005B6FE0">
        <w:rPr>
          <w:rFonts w:ascii="Times New Roman" w:hAnsi="Times New Roman" w:cs="Times New Roman"/>
          <w:b/>
          <w:sz w:val="24"/>
          <w:szCs w:val="24"/>
        </w:rPr>
        <w:t>2</w:t>
      </w:r>
      <w:r w:rsidRPr="005B6FE0">
        <w:rPr>
          <w:rFonts w:ascii="Times New Roman" w:hAnsi="Times New Roman" w:cs="Times New Roman"/>
          <w:b/>
          <w:sz w:val="24"/>
          <w:szCs w:val="24"/>
        </w:rPr>
        <w:t>.</w:t>
      </w:r>
      <w:r w:rsidRPr="005B6FE0">
        <w:rPr>
          <w:rFonts w:ascii="Times New Roman" w:hAnsi="Times New Roman" w:cs="Times New Roman"/>
          <w:sz w:val="24"/>
          <w:szCs w:val="24"/>
        </w:rPr>
        <w:t xml:space="preserve">  </w:t>
      </w:r>
      <w:proofErr w:type="spellStart"/>
      <w:r w:rsidRPr="005B6FE0">
        <w:rPr>
          <w:rFonts w:ascii="Times New Roman" w:hAnsi="Times New Roman" w:cs="Times New Roman"/>
          <w:sz w:val="24"/>
          <w:szCs w:val="24"/>
          <w:u w:val="single"/>
        </w:rPr>
        <w:t>Repealer</w:t>
      </w:r>
      <w:proofErr w:type="spellEnd"/>
      <w:r w:rsidRPr="005B6FE0">
        <w:rPr>
          <w:rFonts w:ascii="Times New Roman" w:hAnsi="Times New Roman" w:cs="Times New Roman"/>
          <w:sz w:val="24"/>
          <w:szCs w:val="24"/>
        </w:rPr>
        <w:t>. All ordinances or parts of ordinances in conflict with the provisions of this ordinance are hereby repealed.</w:t>
      </w:r>
    </w:p>
    <w:p w14:paraId="2E011BD5" w14:textId="5A8677A5" w:rsidR="006049EF" w:rsidRPr="006049EF" w:rsidRDefault="006049EF" w:rsidP="006049EF">
      <w:pPr>
        <w:jc w:val="both"/>
        <w:rPr>
          <w:rFonts w:ascii="Times New Roman" w:hAnsi="Times New Roman" w:cs="Times New Roman"/>
          <w:sz w:val="24"/>
          <w:szCs w:val="24"/>
        </w:rPr>
      </w:pPr>
      <w:r w:rsidRPr="006049EF">
        <w:rPr>
          <w:rFonts w:ascii="Times New Roman" w:hAnsi="Times New Roman" w:cs="Times New Roman"/>
          <w:b/>
          <w:sz w:val="24"/>
          <w:szCs w:val="24"/>
        </w:rPr>
        <w:t xml:space="preserve">SECTION </w:t>
      </w:r>
      <w:r w:rsidR="00325574">
        <w:rPr>
          <w:rFonts w:ascii="Times New Roman" w:hAnsi="Times New Roman" w:cs="Times New Roman"/>
          <w:b/>
          <w:sz w:val="24"/>
          <w:szCs w:val="24"/>
        </w:rPr>
        <w:t>3</w:t>
      </w:r>
      <w:r w:rsidRPr="006049EF">
        <w:rPr>
          <w:rFonts w:ascii="Times New Roman" w:hAnsi="Times New Roman" w:cs="Times New Roman"/>
          <w:b/>
          <w:sz w:val="24"/>
          <w:szCs w:val="24"/>
        </w:rPr>
        <w:t>.</w:t>
      </w:r>
      <w:r w:rsidRPr="006049EF">
        <w:rPr>
          <w:rFonts w:ascii="Times New Roman" w:hAnsi="Times New Roman" w:cs="Times New Roman"/>
          <w:sz w:val="24"/>
          <w:szCs w:val="24"/>
        </w:rPr>
        <w:t xml:space="preserve">  </w:t>
      </w:r>
      <w:r w:rsidRPr="006049EF">
        <w:rPr>
          <w:rFonts w:ascii="Times New Roman" w:hAnsi="Times New Roman" w:cs="Times New Roman"/>
          <w:sz w:val="24"/>
          <w:szCs w:val="24"/>
          <w:u w:val="single"/>
        </w:rPr>
        <w:t>Severability</w:t>
      </w:r>
      <w:r w:rsidRPr="006049EF">
        <w:rPr>
          <w:rFonts w:ascii="Times New Roman" w:hAnsi="Times New Roman" w:cs="Times New Roman"/>
          <w:sz w:val="24"/>
          <w:szCs w:val="24"/>
        </w:rPr>
        <w:t>. If any section, provision or part of this ordinance shall be adjudged invalid or unconstitutional, such adjudication shall not affect the validity of the ordinance as a whole or any section, provision or part thereof not adjudged invalid or unconstitutional.</w:t>
      </w:r>
    </w:p>
    <w:p w14:paraId="0CCFF718" w14:textId="61B5547A" w:rsidR="00905783" w:rsidRDefault="006049EF" w:rsidP="00AA2D46">
      <w:pPr>
        <w:jc w:val="both"/>
        <w:rPr>
          <w:rFonts w:ascii="Times New Roman" w:hAnsi="Times New Roman" w:cs="Times New Roman"/>
          <w:sz w:val="24"/>
          <w:szCs w:val="24"/>
        </w:rPr>
      </w:pPr>
      <w:r w:rsidRPr="006049EF">
        <w:rPr>
          <w:rFonts w:ascii="Times New Roman" w:hAnsi="Times New Roman" w:cs="Times New Roman"/>
          <w:b/>
          <w:sz w:val="24"/>
          <w:szCs w:val="24"/>
        </w:rPr>
        <w:t xml:space="preserve">SECTION </w:t>
      </w:r>
      <w:r w:rsidR="00325574">
        <w:rPr>
          <w:rFonts w:ascii="Times New Roman" w:hAnsi="Times New Roman" w:cs="Times New Roman"/>
          <w:b/>
          <w:sz w:val="24"/>
          <w:szCs w:val="24"/>
        </w:rPr>
        <w:t>4</w:t>
      </w:r>
      <w:r w:rsidRPr="006049EF">
        <w:rPr>
          <w:rFonts w:ascii="Times New Roman" w:hAnsi="Times New Roman" w:cs="Times New Roman"/>
          <w:b/>
          <w:sz w:val="24"/>
          <w:szCs w:val="24"/>
        </w:rPr>
        <w:t>.</w:t>
      </w:r>
      <w:r w:rsidRPr="006049EF">
        <w:rPr>
          <w:rFonts w:ascii="Times New Roman" w:hAnsi="Times New Roman" w:cs="Times New Roman"/>
          <w:sz w:val="24"/>
          <w:szCs w:val="24"/>
        </w:rPr>
        <w:t xml:space="preserve">  </w:t>
      </w:r>
      <w:r w:rsidRPr="006049EF">
        <w:rPr>
          <w:rFonts w:ascii="Times New Roman" w:hAnsi="Times New Roman" w:cs="Times New Roman"/>
          <w:sz w:val="24"/>
          <w:szCs w:val="24"/>
          <w:u w:val="single"/>
        </w:rPr>
        <w:t>When Effective</w:t>
      </w:r>
      <w:r w:rsidRPr="006049EF">
        <w:rPr>
          <w:rFonts w:ascii="Times New Roman" w:hAnsi="Times New Roman" w:cs="Times New Roman"/>
          <w:sz w:val="24"/>
          <w:szCs w:val="24"/>
        </w:rPr>
        <w:t>. This ordinance shall be in effect from and after its final passage, approval and publication as provided by law.</w:t>
      </w:r>
    </w:p>
    <w:p w14:paraId="3324E85F" w14:textId="61723173" w:rsidR="00AA2D46" w:rsidRPr="006049EF" w:rsidRDefault="00AA2D46" w:rsidP="00AA2D46">
      <w:pPr>
        <w:jc w:val="both"/>
        <w:rPr>
          <w:rFonts w:ascii="Times New Roman" w:hAnsi="Times New Roman" w:cs="Times New Roman"/>
          <w:sz w:val="24"/>
          <w:szCs w:val="24"/>
        </w:rPr>
      </w:pPr>
      <w:r w:rsidRPr="006049EF">
        <w:rPr>
          <w:rFonts w:ascii="Times New Roman" w:hAnsi="Times New Roman" w:cs="Times New Roman"/>
          <w:sz w:val="24"/>
          <w:szCs w:val="24"/>
        </w:rPr>
        <w:t xml:space="preserve">Passed by the City Council on this </w:t>
      </w:r>
      <w:r w:rsidR="000000E7">
        <w:rPr>
          <w:rFonts w:ascii="Times New Roman" w:hAnsi="Times New Roman" w:cs="Times New Roman"/>
          <w:sz w:val="24"/>
          <w:szCs w:val="24"/>
        </w:rPr>
        <w:t>3</w:t>
      </w:r>
      <w:proofErr w:type="gramStart"/>
      <w:r w:rsidR="000000E7" w:rsidRPr="000000E7">
        <w:rPr>
          <w:rFonts w:ascii="Times New Roman" w:hAnsi="Times New Roman" w:cs="Times New Roman"/>
          <w:sz w:val="24"/>
          <w:szCs w:val="24"/>
          <w:vertAlign w:val="superscript"/>
        </w:rPr>
        <w:t>rd</w:t>
      </w:r>
      <w:r w:rsidR="000000E7">
        <w:rPr>
          <w:rFonts w:ascii="Times New Roman" w:hAnsi="Times New Roman" w:cs="Times New Roman"/>
          <w:sz w:val="24"/>
          <w:szCs w:val="24"/>
        </w:rPr>
        <w:t xml:space="preserve"> </w:t>
      </w:r>
      <w:r w:rsidRPr="006049EF">
        <w:rPr>
          <w:rFonts w:ascii="Times New Roman" w:hAnsi="Times New Roman" w:cs="Times New Roman"/>
          <w:sz w:val="24"/>
          <w:szCs w:val="24"/>
        </w:rPr>
        <w:t xml:space="preserve"> day</w:t>
      </w:r>
      <w:proofErr w:type="gramEnd"/>
      <w:r w:rsidRPr="006049EF">
        <w:rPr>
          <w:rFonts w:ascii="Times New Roman" w:hAnsi="Times New Roman" w:cs="Times New Roman"/>
          <w:sz w:val="24"/>
          <w:szCs w:val="24"/>
        </w:rPr>
        <w:t xml:space="preserve"> of </w:t>
      </w:r>
      <w:r w:rsidR="000000E7">
        <w:rPr>
          <w:rFonts w:ascii="Times New Roman" w:hAnsi="Times New Roman" w:cs="Times New Roman"/>
          <w:sz w:val="24"/>
          <w:szCs w:val="24"/>
        </w:rPr>
        <w:t>January</w:t>
      </w:r>
      <w:r w:rsidRPr="006049EF">
        <w:rPr>
          <w:rFonts w:ascii="Times New Roman" w:hAnsi="Times New Roman" w:cs="Times New Roman"/>
          <w:sz w:val="24"/>
          <w:szCs w:val="24"/>
        </w:rPr>
        <w:t>, 20</w:t>
      </w:r>
      <w:r w:rsidR="00325574">
        <w:rPr>
          <w:rFonts w:ascii="Times New Roman" w:hAnsi="Times New Roman" w:cs="Times New Roman"/>
          <w:sz w:val="24"/>
          <w:szCs w:val="24"/>
        </w:rPr>
        <w:t>2</w:t>
      </w:r>
      <w:r w:rsidR="000000E7">
        <w:rPr>
          <w:rFonts w:ascii="Times New Roman" w:hAnsi="Times New Roman" w:cs="Times New Roman"/>
          <w:sz w:val="24"/>
          <w:szCs w:val="24"/>
        </w:rPr>
        <w:t>2</w:t>
      </w:r>
      <w:r w:rsidR="00A906DE">
        <w:rPr>
          <w:rFonts w:ascii="Times New Roman" w:hAnsi="Times New Roman" w:cs="Times New Roman"/>
          <w:sz w:val="24"/>
          <w:szCs w:val="24"/>
        </w:rPr>
        <w:t>.</w:t>
      </w:r>
    </w:p>
    <w:p w14:paraId="3FE87870" w14:textId="77777777" w:rsidR="00905783" w:rsidRDefault="00905783" w:rsidP="00AA2D46">
      <w:pPr>
        <w:jc w:val="both"/>
        <w:rPr>
          <w:rFonts w:ascii="Times New Roman" w:hAnsi="Times New Roman" w:cs="Times New Roman"/>
          <w:sz w:val="24"/>
          <w:szCs w:val="24"/>
        </w:rPr>
      </w:pPr>
    </w:p>
    <w:p w14:paraId="0F9867D0" w14:textId="06629422" w:rsidR="001C4322" w:rsidRDefault="00AA2D46" w:rsidP="005B6FE0">
      <w:pPr>
        <w:jc w:val="both"/>
        <w:rPr>
          <w:rFonts w:ascii="Times New Roman" w:hAnsi="Times New Roman" w:cs="Times New Roman"/>
          <w:sz w:val="24"/>
          <w:szCs w:val="24"/>
        </w:rPr>
      </w:pPr>
      <w:r w:rsidRPr="006049EF">
        <w:rPr>
          <w:rFonts w:ascii="Times New Roman" w:hAnsi="Times New Roman" w:cs="Times New Roman"/>
          <w:sz w:val="24"/>
          <w:szCs w:val="24"/>
        </w:rPr>
        <w:t xml:space="preserve">Approved this </w:t>
      </w:r>
      <w:r w:rsidR="000000E7">
        <w:rPr>
          <w:rFonts w:ascii="Times New Roman" w:hAnsi="Times New Roman" w:cs="Times New Roman"/>
          <w:sz w:val="24"/>
          <w:szCs w:val="24"/>
        </w:rPr>
        <w:t>3</w:t>
      </w:r>
      <w:proofErr w:type="gramStart"/>
      <w:r w:rsidR="000000E7" w:rsidRPr="000000E7">
        <w:rPr>
          <w:rFonts w:ascii="Times New Roman" w:hAnsi="Times New Roman" w:cs="Times New Roman"/>
          <w:sz w:val="24"/>
          <w:szCs w:val="24"/>
          <w:vertAlign w:val="superscript"/>
        </w:rPr>
        <w:t>rd</w:t>
      </w:r>
      <w:r w:rsidR="000000E7">
        <w:rPr>
          <w:rFonts w:ascii="Times New Roman" w:hAnsi="Times New Roman" w:cs="Times New Roman"/>
          <w:sz w:val="24"/>
          <w:szCs w:val="24"/>
        </w:rPr>
        <w:t xml:space="preserve"> </w:t>
      </w:r>
      <w:r w:rsidRPr="006049EF">
        <w:rPr>
          <w:rFonts w:ascii="Times New Roman" w:hAnsi="Times New Roman" w:cs="Times New Roman"/>
          <w:sz w:val="24"/>
          <w:szCs w:val="24"/>
        </w:rPr>
        <w:t xml:space="preserve"> day</w:t>
      </w:r>
      <w:proofErr w:type="gramEnd"/>
      <w:r w:rsidRPr="006049EF">
        <w:rPr>
          <w:rFonts w:ascii="Times New Roman" w:hAnsi="Times New Roman" w:cs="Times New Roman"/>
          <w:sz w:val="24"/>
          <w:szCs w:val="24"/>
        </w:rPr>
        <w:t xml:space="preserve"> of </w:t>
      </w:r>
      <w:r w:rsidR="000000E7">
        <w:rPr>
          <w:rFonts w:ascii="Times New Roman" w:hAnsi="Times New Roman" w:cs="Times New Roman"/>
          <w:sz w:val="24"/>
          <w:szCs w:val="24"/>
        </w:rPr>
        <w:t>January</w:t>
      </w:r>
      <w:r w:rsidRPr="006049EF">
        <w:rPr>
          <w:rFonts w:ascii="Times New Roman" w:hAnsi="Times New Roman" w:cs="Times New Roman"/>
          <w:sz w:val="24"/>
          <w:szCs w:val="24"/>
        </w:rPr>
        <w:t>, 20</w:t>
      </w:r>
      <w:r w:rsidR="00325574">
        <w:rPr>
          <w:rFonts w:ascii="Times New Roman" w:hAnsi="Times New Roman" w:cs="Times New Roman"/>
          <w:sz w:val="24"/>
          <w:szCs w:val="24"/>
        </w:rPr>
        <w:t>2</w:t>
      </w:r>
      <w:r w:rsidR="000000E7">
        <w:rPr>
          <w:rFonts w:ascii="Times New Roman" w:hAnsi="Times New Roman" w:cs="Times New Roman"/>
          <w:sz w:val="24"/>
          <w:szCs w:val="24"/>
        </w:rPr>
        <w:t>2</w:t>
      </w:r>
      <w:r w:rsidR="003A3686">
        <w:rPr>
          <w:rFonts w:ascii="Times New Roman" w:hAnsi="Times New Roman" w:cs="Times New Roman"/>
          <w:sz w:val="24"/>
          <w:szCs w:val="24"/>
        </w:rPr>
        <w:t>.</w:t>
      </w:r>
      <w:r w:rsidRPr="006049EF">
        <w:rPr>
          <w:rFonts w:ascii="Times New Roman" w:hAnsi="Times New Roman" w:cs="Times New Roman"/>
          <w:sz w:val="24"/>
          <w:szCs w:val="24"/>
        </w:rPr>
        <w:tab/>
      </w:r>
      <w:r w:rsidRPr="006049EF">
        <w:rPr>
          <w:rFonts w:ascii="Times New Roman" w:hAnsi="Times New Roman" w:cs="Times New Roman"/>
          <w:sz w:val="24"/>
          <w:szCs w:val="24"/>
        </w:rPr>
        <w:tab/>
      </w:r>
      <w:r w:rsidRPr="006049EF">
        <w:rPr>
          <w:rFonts w:ascii="Times New Roman" w:hAnsi="Times New Roman" w:cs="Times New Roman"/>
          <w:sz w:val="24"/>
          <w:szCs w:val="24"/>
        </w:rPr>
        <w:tab/>
      </w:r>
      <w:r w:rsidRPr="006049EF">
        <w:rPr>
          <w:rFonts w:ascii="Times New Roman" w:hAnsi="Times New Roman" w:cs="Times New Roman"/>
          <w:sz w:val="24"/>
          <w:szCs w:val="24"/>
        </w:rPr>
        <w:tab/>
      </w:r>
      <w:r w:rsidRPr="006049EF">
        <w:rPr>
          <w:rFonts w:ascii="Times New Roman" w:hAnsi="Times New Roman" w:cs="Times New Roman"/>
          <w:sz w:val="24"/>
          <w:szCs w:val="24"/>
        </w:rPr>
        <w:tab/>
      </w:r>
    </w:p>
    <w:p w14:paraId="64D35055" w14:textId="77777777" w:rsidR="00AA2D46" w:rsidRPr="006049EF" w:rsidRDefault="00AA2D46" w:rsidP="00AA2D46">
      <w:pPr>
        <w:spacing w:after="0"/>
        <w:ind w:left="4320" w:firstLine="720"/>
        <w:jc w:val="both"/>
        <w:rPr>
          <w:rFonts w:ascii="Times New Roman" w:hAnsi="Times New Roman" w:cs="Times New Roman"/>
          <w:sz w:val="24"/>
          <w:szCs w:val="24"/>
        </w:rPr>
      </w:pPr>
      <w:r w:rsidRPr="006049EF">
        <w:rPr>
          <w:rFonts w:ascii="Times New Roman" w:hAnsi="Times New Roman" w:cs="Times New Roman"/>
          <w:sz w:val="24"/>
          <w:szCs w:val="24"/>
        </w:rPr>
        <w:t>__________________________________</w:t>
      </w:r>
    </w:p>
    <w:p w14:paraId="19BDA872" w14:textId="77777777" w:rsidR="00AA2D46" w:rsidRPr="006049EF" w:rsidRDefault="00AA2D46" w:rsidP="00AA2D46">
      <w:pPr>
        <w:spacing w:after="0"/>
        <w:jc w:val="both"/>
        <w:rPr>
          <w:rFonts w:ascii="Times New Roman" w:hAnsi="Times New Roman" w:cs="Times New Roman"/>
          <w:sz w:val="24"/>
          <w:szCs w:val="24"/>
        </w:rPr>
      </w:pPr>
      <w:r w:rsidRPr="006049EF">
        <w:rPr>
          <w:rFonts w:ascii="Times New Roman" w:hAnsi="Times New Roman" w:cs="Times New Roman"/>
          <w:sz w:val="24"/>
          <w:szCs w:val="24"/>
        </w:rPr>
        <w:tab/>
      </w:r>
      <w:r w:rsidRPr="006049EF">
        <w:rPr>
          <w:rFonts w:ascii="Times New Roman" w:hAnsi="Times New Roman" w:cs="Times New Roman"/>
          <w:sz w:val="24"/>
          <w:szCs w:val="24"/>
        </w:rPr>
        <w:tab/>
      </w:r>
      <w:r w:rsidRPr="006049EF">
        <w:rPr>
          <w:rFonts w:ascii="Times New Roman" w:hAnsi="Times New Roman" w:cs="Times New Roman"/>
          <w:sz w:val="24"/>
          <w:szCs w:val="24"/>
        </w:rPr>
        <w:tab/>
      </w:r>
      <w:r w:rsidRPr="006049EF">
        <w:rPr>
          <w:rFonts w:ascii="Times New Roman" w:hAnsi="Times New Roman" w:cs="Times New Roman"/>
          <w:sz w:val="24"/>
          <w:szCs w:val="24"/>
        </w:rPr>
        <w:tab/>
      </w:r>
      <w:r w:rsidRPr="006049EF">
        <w:rPr>
          <w:rFonts w:ascii="Times New Roman" w:hAnsi="Times New Roman" w:cs="Times New Roman"/>
          <w:sz w:val="24"/>
          <w:szCs w:val="24"/>
        </w:rPr>
        <w:tab/>
      </w:r>
      <w:r w:rsidRPr="006049EF">
        <w:rPr>
          <w:rFonts w:ascii="Times New Roman" w:hAnsi="Times New Roman" w:cs="Times New Roman"/>
          <w:sz w:val="24"/>
          <w:szCs w:val="24"/>
        </w:rPr>
        <w:tab/>
      </w:r>
      <w:r w:rsidRPr="006049EF">
        <w:rPr>
          <w:rFonts w:ascii="Times New Roman" w:hAnsi="Times New Roman" w:cs="Times New Roman"/>
          <w:sz w:val="24"/>
          <w:szCs w:val="24"/>
        </w:rPr>
        <w:tab/>
      </w:r>
      <w:r w:rsidR="00CA0F7C">
        <w:rPr>
          <w:rFonts w:ascii="Times New Roman" w:hAnsi="Times New Roman" w:cs="Times New Roman"/>
          <w:sz w:val="24"/>
          <w:szCs w:val="24"/>
        </w:rPr>
        <w:t>Dean Andrews</w:t>
      </w:r>
      <w:r w:rsidRPr="006049EF">
        <w:rPr>
          <w:rFonts w:ascii="Times New Roman" w:hAnsi="Times New Roman" w:cs="Times New Roman"/>
          <w:sz w:val="24"/>
          <w:szCs w:val="24"/>
        </w:rPr>
        <w:t>, Mayor</w:t>
      </w:r>
    </w:p>
    <w:p w14:paraId="736DCED3" w14:textId="019E176A" w:rsidR="00AA2D46" w:rsidRDefault="00AA2D46" w:rsidP="00AA2D46">
      <w:pPr>
        <w:spacing w:after="0"/>
        <w:jc w:val="both"/>
        <w:rPr>
          <w:rFonts w:ascii="Times New Roman" w:hAnsi="Times New Roman" w:cs="Times New Roman"/>
          <w:sz w:val="24"/>
          <w:szCs w:val="24"/>
        </w:rPr>
      </w:pPr>
      <w:r w:rsidRPr="006049EF">
        <w:rPr>
          <w:rFonts w:ascii="Times New Roman" w:hAnsi="Times New Roman" w:cs="Times New Roman"/>
          <w:sz w:val="24"/>
          <w:szCs w:val="24"/>
        </w:rPr>
        <w:t>ATTEST:</w:t>
      </w:r>
    </w:p>
    <w:p w14:paraId="28F4F1A9" w14:textId="77777777" w:rsidR="005B6FE0" w:rsidRPr="006049EF" w:rsidRDefault="005B6FE0" w:rsidP="00AA2D46">
      <w:pPr>
        <w:spacing w:after="0"/>
        <w:jc w:val="both"/>
        <w:rPr>
          <w:rFonts w:ascii="Times New Roman" w:hAnsi="Times New Roman" w:cs="Times New Roman"/>
          <w:sz w:val="24"/>
          <w:szCs w:val="24"/>
        </w:rPr>
      </w:pPr>
    </w:p>
    <w:p w14:paraId="56A471DB" w14:textId="77777777" w:rsidR="00AA2D46" w:rsidRPr="006049EF" w:rsidRDefault="00AA2D46" w:rsidP="00AA2D46">
      <w:pPr>
        <w:spacing w:after="0"/>
        <w:jc w:val="both"/>
        <w:rPr>
          <w:rFonts w:ascii="Times New Roman" w:hAnsi="Times New Roman" w:cs="Times New Roman"/>
          <w:sz w:val="24"/>
          <w:szCs w:val="24"/>
        </w:rPr>
      </w:pPr>
      <w:r w:rsidRPr="006049EF">
        <w:rPr>
          <w:rFonts w:ascii="Times New Roman" w:hAnsi="Times New Roman" w:cs="Times New Roman"/>
          <w:sz w:val="24"/>
          <w:szCs w:val="24"/>
        </w:rPr>
        <w:t>_________________________</w:t>
      </w:r>
    </w:p>
    <w:p w14:paraId="02A15012" w14:textId="59358318" w:rsidR="00605995" w:rsidRDefault="00AA2D46" w:rsidP="005B6FE0">
      <w:pPr>
        <w:spacing w:after="0" w:line="360" w:lineRule="auto"/>
        <w:jc w:val="both"/>
        <w:rPr>
          <w:rFonts w:ascii="Times New Roman" w:hAnsi="Times New Roman" w:cs="Times New Roman"/>
          <w:sz w:val="24"/>
          <w:szCs w:val="24"/>
        </w:rPr>
      </w:pPr>
      <w:r w:rsidRPr="006049EF">
        <w:rPr>
          <w:rFonts w:ascii="Times New Roman" w:hAnsi="Times New Roman" w:cs="Times New Roman"/>
          <w:sz w:val="24"/>
          <w:szCs w:val="24"/>
        </w:rPr>
        <w:t>Trudy O’Donnell, City Clerk</w:t>
      </w:r>
    </w:p>
    <w:p w14:paraId="74F31F0F" w14:textId="77777777" w:rsidR="00A906DE" w:rsidRDefault="00A906DE" w:rsidP="005B6FE0">
      <w:pPr>
        <w:spacing w:after="0" w:line="360" w:lineRule="auto"/>
        <w:jc w:val="both"/>
        <w:rPr>
          <w:rFonts w:ascii="Times New Roman" w:hAnsi="Times New Roman" w:cs="Times New Roman"/>
          <w:sz w:val="24"/>
          <w:szCs w:val="24"/>
        </w:rPr>
      </w:pPr>
    </w:p>
    <w:p w14:paraId="747A45A3" w14:textId="10D5D4E7" w:rsidR="00AA2D46" w:rsidRPr="006049EF" w:rsidRDefault="00AA2D46" w:rsidP="005B6FE0">
      <w:pPr>
        <w:ind w:firstLine="720"/>
        <w:jc w:val="both"/>
        <w:rPr>
          <w:rFonts w:ascii="Times New Roman" w:hAnsi="Times New Roman" w:cs="Times New Roman"/>
          <w:sz w:val="24"/>
          <w:szCs w:val="24"/>
        </w:rPr>
      </w:pPr>
      <w:r w:rsidRPr="006049EF">
        <w:rPr>
          <w:rFonts w:ascii="Times New Roman" w:hAnsi="Times New Roman" w:cs="Times New Roman"/>
          <w:sz w:val="24"/>
          <w:szCs w:val="24"/>
        </w:rPr>
        <w:t xml:space="preserve">As certified, the foregoing was published as Ordinance No. </w:t>
      </w:r>
      <w:r w:rsidR="000000E7">
        <w:rPr>
          <w:rFonts w:ascii="Times New Roman" w:hAnsi="Times New Roman" w:cs="Times New Roman"/>
          <w:sz w:val="24"/>
          <w:szCs w:val="24"/>
        </w:rPr>
        <w:t>1156</w:t>
      </w:r>
      <w:r w:rsidRPr="006049EF">
        <w:rPr>
          <w:rFonts w:ascii="Times New Roman" w:hAnsi="Times New Roman" w:cs="Times New Roman"/>
          <w:sz w:val="24"/>
          <w:szCs w:val="24"/>
        </w:rPr>
        <w:t xml:space="preserve"> on the </w:t>
      </w:r>
      <w:r w:rsidR="000000E7">
        <w:rPr>
          <w:rFonts w:ascii="Times New Roman" w:hAnsi="Times New Roman" w:cs="Times New Roman"/>
          <w:sz w:val="24"/>
          <w:szCs w:val="24"/>
        </w:rPr>
        <w:t>7</w:t>
      </w:r>
      <w:r w:rsidR="000000E7" w:rsidRPr="000000E7">
        <w:rPr>
          <w:rFonts w:ascii="Times New Roman" w:hAnsi="Times New Roman" w:cs="Times New Roman"/>
          <w:sz w:val="24"/>
          <w:szCs w:val="24"/>
          <w:vertAlign w:val="superscript"/>
        </w:rPr>
        <w:t>th</w:t>
      </w:r>
      <w:r w:rsidR="000000E7">
        <w:rPr>
          <w:rFonts w:ascii="Times New Roman" w:hAnsi="Times New Roman" w:cs="Times New Roman"/>
          <w:sz w:val="24"/>
          <w:szCs w:val="24"/>
        </w:rPr>
        <w:t xml:space="preserve"> </w:t>
      </w:r>
      <w:r w:rsidRPr="006049EF">
        <w:rPr>
          <w:rFonts w:ascii="Times New Roman" w:hAnsi="Times New Roman" w:cs="Times New Roman"/>
          <w:sz w:val="24"/>
          <w:szCs w:val="24"/>
        </w:rPr>
        <w:t xml:space="preserve"> day of </w:t>
      </w:r>
      <w:r w:rsidR="000000E7">
        <w:rPr>
          <w:rFonts w:ascii="Times New Roman" w:hAnsi="Times New Roman" w:cs="Times New Roman"/>
          <w:sz w:val="24"/>
          <w:szCs w:val="24"/>
        </w:rPr>
        <w:t>January</w:t>
      </w:r>
      <w:r w:rsidRPr="006049EF">
        <w:rPr>
          <w:rFonts w:ascii="Times New Roman" w:hAnsi="Times New Roman" w:cs="Times New Roman"/>
          <w:sz w:val="24"/>
          <w:szCs w:val="24"/>
        </w:rPr>
        <w:t>, 20</w:t>
      </w:r>
      <w:r w:rsidR="00C12783">
        <w:rPr>
          <w:rFonts w:ascii="Times New Roman" w:hAnsi="Times New Roman" w:cs="Times New Roman"/>
          <w:sz w:val="24"/>
          <w:szCs w:val="24"/>
        </w:rPr>
        <w:t>2</w:t>
      </w:r>
      <w:r w:rsidR="000000E7">
        <w:rPr>
          <w:rFonts w:ascii="Times New Roman" w:hAnsi="Times New Roman" w:cs="Times New Roman"/>
          <w:sz w:val="24"/>
          <w:szCs w:val="24"/>
        </w:rPr>
        <w:t>2</w:t>
      </w:r>
      <w:r w:rsidRPr="006049EF">
        <w:rPr>
          <w:rFonts w:ascii="Times New Roman" w:hAnsi="Times New Roman" w:cs="Times New Roman"/>
          <w:sz w:val="24"/>
          <w:szCs w:val="24"/>
        </w:rPr>
        <w:t xml:space="preserve">. </w:t>
      </w:r>
    </w:p>
    <w:p w14:paraId="11CE7D94" w14:textId="77777777" w:rsidR="00AA2D46" w:rsidRPr="006049EF" w:rsidRDefault="00AA2D46" w:rsidP="005B6FE0">
      <w:pPr>
        <w:spacing w:after="0"/>
        <w:ind w:left="2880" w:firstLine="720"/>
        <w:jc w:val="both"/>
        <w:rPr>
          <w:rFonts w:ascii="Times New Roman" w:hAnsi="Times New Roman" w:cs="Times New Roman"/>
          <w:sz w:val="24"/>
          <w:szCs w:val="24"/>
        </w:rPr>
      </w:pPr>
      <w:r w:rsidRPr="006049EF">
        <w:rPr>
          <w:rFonts w:ascii="Times New Roman" w:hAnsi="Times New Roman" w:cs="Times New Roman"/>
          <w:sz w:val="24"/>
          <w:szCs w:val="24"/>
        </w:rPr>
        <w:t>___________________________________</w:t>
      </w:r>
    </w:p>
    <w:p w14:paraId="39B44A18" w14:textId="77777777" w:rsidR="00AA2D46" w:rsidRPr="006049EF" w:rsidRDefault="00AA2D46" w:rsidP="005B6FE0">
      <w:pPr>
        <w:spacing w:after="0"/>
        <w:ind w:left="2880" w:firstLine="720"/>
        <w:jc w:val="both"/>
        <w:rPr>
          <w:rFonts w:ascii="Times New Roman" w:hAnsi="Times New Roman" w:cs="Times New Roman"/>
          <w:sz w:val="24"/>
          <w:szCs w:val="24"/>
        </w:rPr>
      </w:pPr>
      <w:r w:rsidRPr="006049EF">
        <w:rPr>
          <w:rFonts w:ascii="Times New Roman" w:hAnsi="Times New Roman" w:cs="Times New Roman"/>
          <w:sz w:val="24"/>
          <w:szCs w:val="24"/>
        </w:rPr>
        <w:t>City Clerk</w:t>
      </w:r>
    </w:p>
    <w:p w14:paraId="548B3E74" w14:textId="77777777" w:rsidR="00AA2D46" w:rsidRPr="006049EF" w:rsidRDefault="00AA2D46" w:rsidP="00AA2D46">
      <w:pPr>
        <w:jc w:val="both"/>
        <w:rPr>
          <w:rFonts w:ascii="Times New Roman" w:hAnsi="Times New Roman" w:cs="Times New Roman"/>
          <w:sz w:val="24"/>
          <w:szCs w:val="24"/>
        </w:rPr>
      </w:pPr>
    </w:p>
    <w:sectPr w:rsidR="00AA2D46" w:rsidRPr="006049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8A1D" w14:textId="77777777" w:rsidR="00302452" w:rsidRDefault="00302452" w:rsidP="00905783">
      <w:pPr>
        <w:spacing w:after="0" w:line="240" w:lineRule="auto"/>
      </w:pPr>
      <w:r>
        <w:separator/>
      </w:r>
    </w:p>
  </w:endnote>
  <w:endnote w:type="continuationSeparator" w:id="0">
    <w:p w14:paraId="11F2CA15" w14:textId="77777777" w:rsidR="00302452" w:rsidRDefault="00302452" w:rsidP="0090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502459"/>
      <w:docPartObj>
        <w:docPartGallery w:val="Page Numbers (Bottom of Page)"/>
        <w:docPartUnique/>
      </w:docPartObj>
    </w:sdtPr>
    <w:sdtEndPr>
      <w:rPr>
        <w:noProof/>
      </w:rPr>
    </w:sdtEndPr>
    <w:sdtContent>
      <w:p w14:paraId="54E87D20" w14:textId="21E9D09E" w:rsidR="00905783" w:rsidRDefault="00905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AEE3C" w14:textId="77777777" w:rsidR="00905783" w:rsidRDefault="00905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A0E4" w14:textId="77777777" w:rsidR="00302452" w:rsidRDefault="00302452" w:rsidP="00905783">
      <w:pPr>
        <w:spacing w:after="0" w:line="240" w:lineRule="auto"/>
      </w:pPr>
      <w:r>
        <w:separator/>
      </w:r>
    </w:p>
  </w:footnote>
  <w:footnote w:type="continuationSeparator" w:id="0">
    <w:p w14:paraId="0601F088" w14:textId="77777777" w:rsidR="00302452" w:rsidRDefault="00302452" w:rsidP="00905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699A"/>
    <w:multiLevelType w:val="multilevel"/>
    <w:tmpl w:val="F81C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A61FE"/>
    <w:multiLevelType w:val="hybridMultilevel"/>
    <w:tmpl w:val="E8D85F9E"/>
    <w:lvl w:ilvl="0" w:tplc="2C3664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2839EE"/>
    <w:multiLevelType w:val="hybridMultilevel"/>
    <w:tmpl w:val="3878D654"/>
    <w:lvl w:ilvl="0" w:tplc="01E28CA0">
      <w:start w:val="1"/>
      <w:numFmt w:val="decimal"/>
      <w:lvlText w:val="(%1)"/>
      <w:lvlJc w:val="left"/>
      <w:pPr>
        <w:ind w:left="2160" w:hanging="360"/>
      </w:pPr>
      <w:rPr>
        <w:rFonts w:ascii="Book Antiqua" w:hAnsi="Book Antiqua" w:cstheme="minorBid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28F6133"/>
    <w:multiLevelType w:val="hybridMultilevel"/>
    <w:tmpl w:val="CAACC89E"/>
    <w:lvl w:ilvl="0" w:tplc="DE7A9F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734815"/>
    <w:multiLevelType w:val="hybridMultilevel"/>
    <w:tmpl w:val="2E746E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BE00AF"/>
    <w:multiLevelType w:val="hybridMultilevel"/>
    <w:tmpl w:val="B35084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1B616B"/>
    <w:multiLevelType w:val="singleLevel"/>
    <w:tmpl w:val="60D8DD6C"/>
    <w:lvl w:ilvl="0">
      <w:start w:val="1"/>
      <w:numFmt w:val="upperLetter"/>
      <w:lvlText w:val="%1."/>
      <w:legacy w:legacy="1" w:legacySpace="0" w:legacyIndent="720"/>
      <w:lvlJc w:val="left"/>
    </w:lvl>
  </w:abstractNum>
  <w:abstractNum w:abstractNumId="7" w15:restartNumberingAfterBreak="0">
    <w:nsid w:val="4B07076C"/>
    <w:multiLevelType w:val="hybridMultilevel"/>
    <w:tmpl w:val="2A5EC194"/>
    <w:lvl w:ilvl="0" w:tplc="0532BD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E0648F0"/>
    <w:multiLevelType w:val="singleLevel"/>
    <w:tmpl w:val="BD68D83A"/>
    <w:lvl w:ilvl="0">
      <w:start w:val="1"/>
      <w:numFmt w:val="decimal"/>
      <w:lvlText w:val="%1."/>
      <w:legacy w:legacy="1" w:legacySpace="0" w:legacyIndent="720"/>
      <w:lvlJc w:val="left"/>
    </w:lvl>
  </w:abstractNum>
  <w:abstractNum w:abstractNumId="9" w15:restartNumberingAfterBreak="0">
    <w:nsid w:val="64F5670D"/>
    <w:multiLevelType w:val="hybridMultilevel"/>
    <w:tmpl w:val="F886CB18"/>
    <w:lvl w:ilvl="0" w:tplc="E6501138">
      <w:start w:val="1"/>
      <w:numFmt w:val="upperLetter"/>
      <w:lvlText w:val="%1."/>
      <w:lvlJc w:val="left"/>
      <w:pPr>
        <w:ind w:left="1800" w:hanging="360"/>
      </w:pPr>
      <w:rPr>
        <w:rFonts w:ascii="Book Antiqua" w:hAnsi="Book Antiqua"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4"/>
  </w:num>
  <w:num w:numId="4">
    <w:abstractNumId w:val="3"/>
  </w:num>
  <w:num w:numId="5">
    <w:abstractNumId w:val="7"/>
  </w:num>
  <w:num w:numId="6">
    <w:abstractNumId w:val="9"/>
  </w:num>
  <w:num w:numId="7">
    <w:abstractNumId w:val="1"/>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D4E"/>
    <w:rsid w:val="000000E7"/>
    <w:rsid w:val="00031331"/>
    <w:rsid w:val="00080345"/>
    <w:rsid w:val="00082AED"/>
    <w:rsid w:val="000E7813"/>
    <w:rsid w:val="00120D97"/>
    <w:rsid w:val="001634FC"/>
    <w:rsid w:val="0016525B"/>
    <w:rsid w:val="001941E4"/>
    <w:rsid w:val="001B2E7C"/>
    <w:rsid w:val="001C4322"/>
    <w:rsid w:val="002034EB"/>
    <w:rsid w:val="002034F0"/>
    <w:rsid w:val="0020412D"/>
    <w:rsid w:val="0024402C"/>
    <w:rsid w:val="002B4684"/>
    <w:rsid w:val="002B4BD7"/>
    <w:rsid w:val="002D1A48"/>
    <w:rsid w:val="00302452"/>
    <w:rsid w:val="00325574"/>
    <w:rsid w:val="00344638"/>
    <w:rsid w:val="0034526B"/>
    <w:rsid w:val="0036451E"/>
    <w:rsid w:val="00373ACB"/>
    <w:rsid w:val="003A3686"/>
    <w:rsid w:val="003E0734"/>
    <w:rsid w:val="004163D7"/>
    <w:rsid w:val="00431279"/>
    <w:rsid w:val="00445F62"/>
    <w:rsid w:val="00463BC4"/>
    <w:rsid w:val="004901DB"/>
    <w:rsid w:val="004904D5"/>
    <w:rsid w:val="004D5BB2"/>
    <w:rsid w:val="004D76B1"/>
    <w:rsid w:val="004E67BB"/>
    <w:rsid w:val="004F6F6F"/>
    <w:rsid w:val="005B0B7E"/>
    <w:rsid w:val="005B6FE0"/>
    <w:rsid w:val="006049EF"/>
    <w:rsid w:val="00605995"/>
    <w:rsid w:val="00650291"/>
    <w:rsid w:val="006A03D3"/>
    <w:rsid w:val="006D0AE4"/>
    <w:rsid w:val="007004D0"/>
    <w:rsid w:val="00716162"/>
    <w:rsid w:val="00760464"/>
    <w:rsid w:val="00772144"/>
    <w:rsid w:val="00773210"/>
    <w:rsid w:val="00774CA3"/>
    <w:rsid w:val="0078254F"/>
    <w:rsid w:val="007F45CF"/>
    <w:rsid w:val="00817A27"/>
    <w:rsid w:val="00851A7D"/>
    <w:rsid w:val="00893208"/>
    <w:rsid w:val="008F186D"/>
    <w:rsid w:val="00905783"/>
    <w:rsid w:val="00942F26"/>
    <w:rsid w:val="0097072F"/>
    <w:rsid w:val="009D7E5E"/>
    <w:rsid w:val="00A07F16"/>
    <w:rsid w:val="00A402D8"/>
    <w:rsid w:val="00A56B6F"/>
    <w:rsid w:val="00A762F0"/>
    <w:rsid w:val="00A906DE"/>
    <w:rsid w:val="00AA2D46"/>
    <w:rsid w:val="00AF3A4E"/>
    <w:rsid w:val="00B748F5"/>
    <w:rsid w:val="00B85126"/>
    <w:rsid w:val="00C12783"/>
    <w:rsid w:val="00C2228C"/>
    <w:rsid w:val="00C35682"/>
    <w:rsid w:val="00C52D9D"/>
    <w:rsid w:val="00C82EF3"/>
    <w:rsid w:val="00CA07E3"/>
    <w:rsid w:val="00CA08C2"/>
    <w:rsid w:val="00CA0A67"/>
    <w:rsid w:val="00CA0F7C"/>
    <w:rsid w:val="00CB515E"/>
    <w:rsid w:val="00CB595A"/>
    <w:rsid w:val="00D21ADB"/>
    <w:rsid w:val="00D37115"/>
    <w:rsid w:val="00D42928"/>
    <w:rsid w:val="00DC01C1"/>
    <w:rsid w:val="00E25330"/>
    <w:rsid w:val="00E66FF9"/>
    <w:rsid w:val="00E81D4C"/>
    <w:rsid w:val="00EC0FFC"/>
    <w:rsid w:val="00ED6091"/>
    <w:rsid w:val="00F3091E"/>
    <w:rsid w:val="00F41D4E"/>
    <w:rsid w:val="00FA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7E67"/>
  <w15:docId w15:val="{F2E4A49C-E2C9-474B-9453-C454204E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91E"/>
    <w:rPr>
      <w:rFonts w:ascii="Segoe UI" w:hAnsi="Segoe UI" w:cs="Segoe UI"/>
      <w:sz w:val="18"/>
      <w:szCs w:val="18"/>
    </w:rPr>
  </w:style>
  <w:style w:type="paragraph" w:styleId="ListParagraph">
    <w:name w:val="List Paragraph"/>
    <w:basedOn w:val="Normal"/>
    <w:uiPriority w:val="34"/>
    <w:qFormat/>
    <w:rsid w:val="00CA07E3"/>
    <w:pPr>
      <w:ind w:left="720"/>
      <w:contextualSpacing/>
    </w:pPr>
  </w:style>
  <w:style w:type="character" w:styleId="Hyperlink">
    <w:name w:val="Hyperlink"/>
    <w:basedOn w:val="DefaultParagraphFont"/>
    <w:uiPriority w:val="99"/>
    <w:unhideWhenUsed/>
    <w:rsid w:val="0020412D"/>
    <w:rPr>
      <w:color w:val="0563C1" w:themeColor="hyperlink"/>
      <w:u w:val="single"/>
    </w:rPr>
  </w:style>
  <w:style w:type="paragraph" w:styleId="Header">
    <w:name w:val="header"/>
    <w:basedOn w:val="Normal"/>
    <w:link w:val="HeaderChar"/>
    <w:uiPriority w:val="99"/>
    <w:unhideWhenUsed/>
    <w:rsid w:val="00905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783"/>
  </w:style>
  <w:style w:type="paragraph" w:styleId="Footer">
    <w:name w:val="footer"/>
    <w:basedOn w:val="Normal"/>
    <w:link w:val="FooterChar"/>
    <w:uiPriority w:val="99"/>
    <w:unhideWhenUsed/>
    <w:rsid w:val="00905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783"/>
  </w:style>
  <w:style w:type="character" w:styleId="UnresolvedMention">
    <w:name w:val="Unresolved Mention"/>
    <w:basedOn w:val="DefaultParagraphFont"/>
    <w:uiPriority w:val="99"/>
    <w:semiHidden/>
    <w:unhideWhenUsed/>
    <w:rsid w:val="00120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81550">
      <w:bodyDiv w:val="1"/>
      <w:marLeft w:val="0"/>
      <w:marRight w:val="0"/>
      <w:marTop w:val="0"/>
      <w:marBottom w:val="0"/>
      <w:divBdr>
        <w:top w:val="none" w:sz="0" w:space="0" w:color="auto"/>
        <w:left w:val="none" w:sz="0" w:space="0" w:color="auto"/>
        <w:bottom w:val="none" w:sz="0" w:space="0" w:color="auto"/>
        <w:right w:val="none" w:sz="0" w:space="0" w:color="auto"/>
      </w:divBdr>
      <w:divsChild>
        <w:div w:id="1907450654">
          <w:marLeft w:val="0"/>
          <w:marRight w:val="0"/>
          <w:marTop w:val="0"/>
          <w:marBottom w:val="0"/>
          <w:divBdr>
            <w:top w:val="none" w:sz="0" w:space="0" w:color="auto"/>
            <w:left w:val="none" w:sz="0" w:space="0" w:color="auto"/>
            <w:bottom w:val="none" w:sz="0" w:space="0" w:color="auto"/>
            <w:right w:val="none" w:sz="0" w:space="0" w:color="auto"/>
          </w:divBdr>
          <w:divsChild>
            <w:div w:id="598949949">
              <w:marLeft w:val="0"/>
              <w:marRight w:val="0"/>
              <w:marTop w:val="0"/>
              <w:marBottom w:val="0"/>
              <w:divBdr>
                <w:top w:val="none" w:sz="0" w:space="0" w:color="auto"/>
                <w:left w:val="none" w:sz="0" w:space="0" w:color="auto"/>
                <w:bottom w:val="none" w:sz="0" w:space="0" w:color="auto"/>
                <w:right w:val="none" w:sz="0" w:space="0" w:color="auto"/>
              </w:divBdr>
              <w:divsChild>
                <w:div w:id="767429517">
                  <w:marLeft w:val="0"/>
                  <w:marRight w:val="0"/>
                  <w:marTop w:val="0"/>
                  <w:marBottom w:val="0"/>
                  <w:divBdr>
                    <w:top w:val="none" w:sz="0" w:space="0" w:color="auto"/>
                    <w:left w:val="none" w:sz="0" w:space="0" w:color="auto"/>
                    <w:bottom w:val="none" w:sz="0" w:space="0" w:color="auto"/>
                    <w:right w:val="none" w:sz="0" w:space="0" w:color="auto"/>
                  </w:divBdr>
                  <w:divsChild>
                    <w:div w:id="310719112">
                      <w:marLeft w:val="0"/>
                      <w:marRight w:val="0"/>
                      <w:marTop w:val="0"/>
                      <w:marBottom w:val="0"/>
                      <w:divBdr>
                        <w:top w:val="none" w:sz="0" w:space="0" w:color="auto"/>
                        <w:left w:val="none" w:sz="0" w:space="0" w:color="auto"/>
                        <w:bottom w:val="none" w:sz="0" w:space="0" w:color="auto"/>
                        <w:right w:val="none" w:sz="0" w:space="0" w:color="auto"/>
                      </w:divBdr>
                      <w:divsChild>
                        <w:div w:id="711080024">
                          <w:marLeft w:val="0"/>
                          <w:marRight w:val="0"/>
                          <w:marTop w:val="0"/>
                          <w:marBottom w:val="0"/>
                          <w:divBdr>
                            <w:top w:val="none" w:sz="0" w:space="0" w:color="auto"/>
                            <w:left w:val="none" w:sz="0" w:space="0" w:color="auto"/>
                            <w:bottom w:val="none" w:sz="0" w:space="0" w:color="auto"/>
                            <w:right w:val="none" w:sz="0" w:space="0" w:color="auto"/>
                          </w:divBdr>
                          <w:divsChild>
                            <w:div w:id="407962048">
                              <w:marLeft w:val="0"/>
                              <w:marRight w:val="0"/>
                              <w:marTop w:val="0"/>
                              <w:marBottom w:val="0"/>
                              <w:divBdr>
                                <w:top w:val="none" w:sz="0" w:space="0" w:color="auto"/>
                                <w:left w:val="none" w:sz="0" w:space="0" w:color="auto"/>
                                <w:bottom w:val="none" w:sz="0" w:space="0" w:color="auto"/>
                                <w:right w:val="none" w:sz="0" w:space="0" w:color="auto"/>
                              </w:divBdr>
                              <w:divsChild>
                                <w:div w:id="1715033796">
                                  <w:marLeft w:val="0"/>
                                  <w:marRight w:val="0"/>
                                  <w:marTop w:val="0"/>
                                  <w:marBottom w:val="0"/>
                                  <w:divBdr>
                                    <w:top w:val="none" w:sz="0" w:space="0" w:color="auto"/>
                                    <w:left w:val="none" w:sz="0" w:space="0" w:color="auto"/>
                                    <w:bottom w:val="none" w:sz="0" w:space="0" w:color="auto"/>
                                    <w:right w:val="none" w:sz="0" w:space="0" w:color="auto"/>
                                  </w:divBdr>
                                  <w:divsChild>
                                    <w:div w:id="454564428">
                                      <w:marLeft w:val="0"/>
                                      <w:marRight w:val="0"/>
                                      <w:marTop w:val="0"/>
                                      <w:marBottom w:val="0"/>
                                      <w:divBdr>
                                        <w:top w:val="none" w:sz="0" w:space="0" w:color="auto"/>
                                        <w:left w:val="none" w:sz="0" w:space="0" w:color="auto"/>
                                        <w:bottom w:val="none" w:sz="0" w:space="0" w:color="auto"/>
                                        <w:right w:val="none" w:sz="0" w:space="0" w:color="auto"/>
                                      </w:divBdr>
                                      <w:divsChild>
                                        <w:div w:id="1036003136">
                                          <w:marLeft w:val="0"/>
                                          <w:marRight w:val="0"/>
                                          <w:marTop w:val="120"/>
                                          <w:marBottom w:val="120"/>
                                          <w:divBdr>
                                            <w:top w:val="none" w:sz="0" w:space="0" w:color="auto"/>
                                            <w:left w:val="none" w:sz="0" w:space="0" w:color="auto"/>
                                            <w:bottom w:val="none" w:sz="0" w:space="0" w:color="auto"/>
                                            <w:right w:val="none" w:sz="0" w:space="0" w:color="auto"/>
                                          </w:divBdr>
                                          <w:divsChild>
                                            <w:div w:id="626474486">
                                              <w:marLeft w:val="0"/>
                                              <w:marRight w:val="0"/>
                                              <w:marTop w:val="0"/>
                                              <w:marBottom w:val="0"/>
                                              <w:divBdr>
                                                <w:top w:val="none" w:sz="0" w:space="0" w:color="auto"/>
                                                <w:left w:val="none" w:sz="0" w:space="0" w:color="auto"/>
                                                <w:bottom w:val="none" w:sz="0" w:space="0" w:color="auto"/>
                                                <w:right w:val="none" w:sz="0" w:space="0" w:color="auto"/>
                                              </w:divBdr>
                                              <w:divsChild>
                                                <w:div w:id="182402817">
                                                  <w:marLeft w:val="0"/>
                                                  <w:marRight w:val="0"/>
                                                  <w:marTop w:val="0"/>
                                                  <w:marBottom w:val="0"/>
                                                  <w:divBdr>
                                                    <w:top w:val="none" w:sz="0" w:space="0" w:color="auto"/>
                                                    <w:left w:val="none" w:sz="0" w:space="0" w:color="auto"/>
                                                    <w:bottom w:val="none" w:sz="0" w:space="0" w:color="auto"/>
                                                    <w:right w:val="none" w:sz="0" w:space="0" w:color="auto"/>
                                                  </w:divBdr>
                                                </w:div>
                                              </w:divsChild>
                                            </w:div>
                                            <w:div w:id="1306354406">
                                              <w:marLeft w:val="0"/>
                                              <w:marRight w:val="0"/>
                                              <w:marTop w:val="0"/>
                                              <w:marBottom w:val="0"/>
                                              <w:divBdr>
                                                <w:top w:val="none" w:sz="0" w:space="0" w:color="auto"/>
                                                <w:left w:val="none" w:sz="0" w:space="0" w:color="auto"/>
                                                <w:bottom w:val="none" w:sz="0" w:space="0" w:color="auto"/>
                                                <w:right w:val="none" w:sz="0" w:space="0" w:color="auto"/>
                                              </w:divBdr>
                                              <w:divsChild>
                                                <w:div w:id="3120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2456">
                                          <w:marLeft w:val="0"/>
                                          <w:marRight w:val="0"/>
                                          <w:marTop w:val="0"/>
                                          <w:marBottom w:val="0"/>
                                          <w:divBdr>
                                            <w:top w:val="none" w:sz="0" w:space="0" w:color="auto"/>
                                            <w:left w:val="none" w:sz="0" w:space="0" w:color="auto"/>
                                            <w:bottom w:val="none" w:sz="0" w:space="0" w:color="auto"/>
                                            <w:right w:val="none" w:sz="0" w:space="0" w:color="auto"/>
                                          </w:divBdr>
                                          <w:divsChild>
                                            <w:div w:id="15777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6615">
                                  <w:marLeft w:val="0"/>
                                  <w:marRight w:val="0"/>
                                  <w:marTop w:val="0"/>
                                  <w:marBottom w:val="0"/>
                                  <w:divBdr>
                                    <w:top w:val="none" w:sz="0" w:space="0" w:color="auto"/>
                                    <w:left w:val="none" w:sz="0" w:space="0" w:color="auto"/>
                                    <w:bottom w:val="none" w:sz="0" w:space="0" w:color="auto"/>
                                    <w:right w:val="none" w:sz="0" w:space="0" w:color="auto"/>
                                  </w:divBdr>
                                  <w:divsChild>
                                    <w:div w:id="457648548">
                                      <w:marLeft w:val="0"/>
                                      <w:marRight w:val="0"/>
                                      <w:marTop w:val="0"/>
                                      <w:marBottom w:val="0"/>
                                      <w:divBdr>
                                        <w:top w:val="none" w:sz="0" w:space="0" w:color="auto"/>
                                        <w:left w:val="none" w:sz="0" w:space="0" w:color="auto"/>
                                        <w:bottom w:val="none" w:sz="0" w:space="0" w:color="auto"/>
                                        <w:right w:val="none" w:sz="0" w:space="0" w:color="auto"/>
                                      </w:divBdr>
                                      <w:divsChild>
                                        <w:div w:id="678242115">
                                          <w:marLeft w:val="0"/>
                                          <w:marRight w:val="0"/>
                                          <w:marTop w:val="120"/>
                                          <w:marBottom w:val="120"/>
                                          <w:divBdr>
                                            <w:top w:val="none" w:sz="0" w:space="0" w:color="auto"/>
                                            <w:left w:val="none" w:sz="0" w:space="0" w:color="auto"/>
                                            <w:bottom w:val="none" w:sz="0" w:space="0" w:color="auto"/>
                                            <w:right w:val="none" w:sz="0" w:space="0" w:color="auto"/>
                                          </w:divBdr>
                                          <w:divsChild>
                                            <w:div w:id="2107536248">
                                              <w:marLeft w:val="0"/>
                                              <w:marRight w:val="0"/>
                                              <w:marTop w:val="0"/>
                                              <w:marBottom w:val="0"/>
                                              <w:divBdr>
                                                <w:top w:val="none" w:sz="0" w:space="0" w:color="auto"/>
                                                <w:left w:val="none" w:sz="0" w:space="0" w:color="auto"/>
                                                <w:bottom w:val="none" w:sz="0" w:space="0" w:color="auto"/>
                                                <w:right w:val="none" w:sz="0" w:space="0" w:color="auto"/>
                                              </w:divBdr>
                                              <w:divsChild>
                                                <w:div w:id="958141351">
                                                  <w:marLeft w:val="0"/>
                                                  <w:marRight w:val="0"/>
                                                  <w:marTop w:val="0"/>
                                                  <w:marBottom w:val="0"/>
                                                  <w:divBdr>
                                                    <w:top w:val="none" w:sz="0" w:space="0" w:color="auto"/>
                                                    <w:left w:val="none" w:sz="0" w:space="0" w:color="auto"/>
                                                    <w:bottom w:val="none" w:sz="0" w:space="0" w:color="auto"/>
                                                    <w:right w:val="none" w:sz="0" w:space="0" w:color="auto"/>
                                                  </w:divBdr>
                                                </w:div>
                                              </w:divsChild>
                                            </w:div>
                                            <w:div w:id="503205891">
                                              <w:marLeft w:val="0"/>
                                              <w:marRight w:val="0"/>
                                              <w:marTop w:val="0"/>
                                              <w:marBottom w:val="0"/>
                                              <w:divBdr>
                                                <w:top w:val="none" w:sz="0" w:space="0" w:color="auto"/>
                                                <w:left w:val="none" w:sz="0" w:space="0" w:color="auto"/>
                                                <w:bottom w:val="none" w:sz="0" w:space="0" w:color="auto"/>
                                                <w:right w:val="none" w:sz="0" w:space="0" w:color="auto"/>
                                              </w:divBdr>
                                              <w:divsChild>
                                                <w:div w:id="19225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4042">
                                          <w:marLeft w:val="0"/>
                                          <w:marRight w:val="0"/>
                                          <w:marTop w:val="0"/>
                                          <w:marBottom w:val="0"/>
                                          <w:divBdr>
                                            <w:top w:val="none" w:sz="0" w:space="0" w:color="auto"/>
                                            <w:left w:val="none" w:sz="0" w:space="0" w:color="auto"/>
                                            <w:bottom w:val="none" w:sz="0" w:space="0" w:color="auto"/>
                                            <w:right w:val="none" w:sz="0" w:space="0" w:color="auto"/>
                                          </w:divBdr>
                                          <w:divsChild>
                                            <w:div w:id="15306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Hyde</dc:creator>
  <cp:lastModifiedBy>Trudy O'Donnell</cp:lastModifiedBy>
  <cp:revision>8</cp:revision>
  <cp:lastPrinted>2018-12-17T15:06:00Z</cp:lastPrinted>
  <dcterms:created xsi:type="dcterms:W3CDTF">2021-12-03T19:10:00Z</dcterms:created>
  <dcterms:modified xsi:type="dcterms:W3CDTF">2022-01-04T14:58:00Z</dcterms:modified>
</cp:coreProperties>
</file>